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  <w:lang w:val="en-US" w:eastAsia="zh-CN"/>
        </w:rPr>
        <w:t>X   X   X  公司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  <w:lang w:val="en-US" w:eastAsia="zh-CN"/>
        </w:rPr>
        <w:t>关于重庆市药物种植研究所网站漏洞扫描及渗透测试服务报价函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重庆市药物种植研究所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rPr>
          <w:rFonts w:ascii="宋体" w:hAnsi="宋体" w:eastAsia="宋体"/>
        </w:rPr>
      </w:pPr>
    </w:p>
    <w:tbl>
      <w:tblPr>
        <w:tblStyle w:val="3"/>
        <w:tblW w:w="7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810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1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8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询价内容</w:t>
            </w:r>
          </w:p>
        </w:tc>
        <w:tc>
          <w:tcPr>
            <w:tcW w:w="2089" w:type="dxa"/>
            <w:vAlign w:val="center"/>
          </w:tcPr>
          <w:p>
            <w:pPr>
              <w:spacing w:line="400" w:lineRule="exact"/>
              <w:ind w:left="15"/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481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重庆市药物种植研究所官网系统https://www.cqsywyjs.com/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漏洞扫描、渗透测试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报价时间：2021年4月27日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537D2"/>
    <w:rsid w:val="1A55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123</Characters>
  <Lines>0</Lines>
  <Paragraphs>0</Paragraphs>
  <TotalTime>2</TotalTime>
  <ScaleCrop>false</ScaleCrop>
  <LinksUpToDate>false</LinksUpToDate>
  <CharactersWithSpaces>145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2021-04-28T07:59:00Z</dcterms:created>
  <dc:creator>Asus</dc:creator>
  <cp:lastModifiedBy>Asus</cp:lastModifiedBy>
  <dcterms:modified xsi:type="dcterms:W3CDTF">2021-04-28T08:01:49Z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AC6F06EFF468403CAF051C4D5804EF74</vt:lpwstr>
  </property>
</Properties>
</file>