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B01881">
      <w:pPr>
        <w:keepNext w:val="0"/>
        <w:keepLines w:val="0"/>
        <w:pageBreakBefore w:val="0"/>
        <w:widowControl w:val="0"/>
        <w:kinsoku/>
        <w:wordWrap/>
        <w:overflowPunct/>
        <w:topLinePunct w:val="0"/>
        <w:bidi w:val="0"/>
        <w:adjustRightInd w:val="0"/>
        <w:snapToGrid w:val="0"/>
        <w:spacing w:line="560" w:lineRule="exact"/>
        <w:jc w:val="left"/>
        <w:textAlignment w:val="auto"/>
        <w:rPr>
          <w:rFonts w:hint="eastAsia" w:ascii="Times New Roman" w:hAnsi="Times New Roman" w:eastAsia="方正黑体_GBK" w:cs="方正黑体_GBK"/>
          <w:b w:val="0"/>
          <w:bCs/>
          <w:kern w:val="0"/>
          <w:sz w:val="32"/>
          <w:szCs w:val="32"/>
          <w:lang w:val="en-US" w:eastAsia="zh-CN"/>
        </w:rPr>
      </w:pPr>
      <w:bookmarkStart w:id="1" w:name="_GoBack"/>
      <w:bookmarkEnd w:id="1"/>
      <w:bookmarkStart w:id="0" w:name="_Toc863403684"/>
      <w:r>
        <w:rPr>
          <w:rFonts w:hint="eastAsia" w:ascii="Times New Roman" w:hAnsi="Times New Roman" w:eastAsia="方正黑体_GBK" w:cs="方正黑体_GBK"/>
          <w:b w:val="0"/>
          <w:bCs/>
          <w:kern w:val="0"/>
          <w:sz w:val="32"/>
          <w:szCs w:val="32"/>
          <w:lang w:val="en-US" w:eastAsia="zh-CN"/>
        </w:rPr>
        <w:t>附件</w:t>
      </w:r>
    </w:p>
    <w:p w14:paraId="321D5FAA">
      <w:pPr>
        <w:keepNext w:val="0"/>
        <w:keepLines w:val="0"/>
        <w:pageBreakBefore w:val="0"/>
        <w:widowControl w:val="0"/>
        <w:kinsoku/>
        <w:wordWrap/>
        <w:overflowPunct/>
        <w:topLinePunct w:val="0"/>
        <w:bidi w:val="0"/>
        <w:adjustRightInd w:val="0"/>
        <w:snapToGrid w:val="0"/>
        <w:spacing w:line="560" w:lineRule="exact"/>
        <w:ind w:firstLine="880" w:firstLineChars="200"/>
        <w:jc w:val="center"/>
        <w:textAlignment w:val="auto"/>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lang w:val="en-US" w:eastAsia="zh-CN"/>
        </w:rPr>
        <w:t>2025年度重庆市科学技术奖公示表</w:t>
      </w:r>
    </w:p>
    <w:p w14:paraId="40CAD818">
      <w:pPr>
        <w:keepNext w:val="0"/>
        <w:keepLines w:val="0"/>
        <w:pageBreakBefore w:val="0"/>
        <w:widowControl w:val="0"/>
        <w:kinsoku/>
        <w:wordWrap/>
        <w:overflowPunct/>
        <w:topLinePunct w:val="0"/>
        <w:bidi w:val="0"/>
        <w:adjustRightInd w:val="0"/>
        <w:snapToGrid w:val="0"/>
        <w:spacing w:line="560" w:lineRule="exact"/>
        <w:ind w:firstLine="880" w:firstLineChars="200"/>
        <w:jc w:val="center"/>
        <w:textAlignment w:val="auto"/>
        <w:rPr>
          <w:rFonts w:hint="eastAsia" w:ascii="方正小标宋_GBK" w:hAnsi="方正小标宋_GBK" w:eastAsia="方正小标宋_GBK" w:cs="方正小标宋_GBK"/>
          <w:b w:val="0"/>
          <w:bCs/>
          <w:kern w:val="0"/>
          <w:sz w:val="44"/>
          <w:szCs w:val="44"/>
          <w:lang w:val="en-US" w:eastAsia="zh-CN"/>
        </w:rPr>
      </w:pPr>
      <w:r>
        <w:rPr>
          <w:rFonts w:hint="eastAsia" w:ascii="方正小标宋_GBK" w:hAnsi="方正小标宋_GBK" w:eastAsia="方正小标宋_GBK" w:cs="方正小标宋_GBK"/>
          <w:b w:val="0"/>
          <w:bCs/>
          <w:kern w:val="0"/>
          <w:sz w:val="44"/>
          <w:szCs w:val="44"/>
          <w:lang w:val="en-US" w:eastAsia="zh-CN"/>
        </w:rPr>
        <w:t>（科技进步奖）</w:t>
      </w:r>
    </w:p>
    <w:p w14:paraId="778E8A98">
      <w:pPr>
        <w:keepNext w:val="0"/>
        <w:keepLines w:val="0"/>
        <w:pageBreakBefore w:val="0"/>
        <w:widowControl w:val="0"/>
        <w:numPr>
          <w:ilvl w:val="0"/>
          <w:numId w:val="0"/>
        </w:numPr>
        <w:kinsoku/>
        <w:wordWrap/>
        <w:overflowPunct/>
        <w:topLinePunct w:val="0"/>
        <w:bidi w:val="0"/>
        <w:adjustRightInd w:val="0"/>
        <w:snapToGrid w:val="0"/>
        <w:spacing w:line="560" w:lineRule="exact"/>
        <w:ind w:firstLine="640" w:firstLineChars="200"/>
        <w:jc w:val="left"/>
        <w:textAlignment w:val="auto"/>
        <w:rPr>
          <w:rFonts w:hint="eastAsia" w:ascii="Times New Roman" w:hAnsi="Times New Roman" w:eastAsia="方正黑体_GBK" w:cs="方正黑体_GBK"/>
          <w:b w:val="0"/>
          <w:bCs/>
          <w:kern w:val="0"/>
          <w:sz w:val="32"/>
          <w:szCs w:val="32"/>
        </w:rPr>
      </w:pPr>
      <w:r>
        <w:rPr>
          <w:rFonts w:hint="eastAsia" w:ascii="Times New Roman" w:hAnsi="Times New Roman" w:eastAsia="方正黑体_GBK" w:cs="方正黑体_GBK"/>
          <w:b w:val="0"/>
          <w:bCs/>
          <w:kern w:val="0"/>
          <w:sz w:val="32"/>
          <w:szCs w:val="32"/>
          <w:lang w:val="en-US" w:eastAsia="zh-CN" w:bidi="ar-SA"/>
        </w:rPr>
        <w:t>一、</w:t>
      </w:r>
      <w:r>
        <w:rPr>
          <w:rFonts w:hint="eastAsia" w:ascii="Times New Roman" w:hAnsi="Times New Roman" w:eastAsia="方正黑体_GBK" w:cs="方正黑体_GBK"/>
          <w:b w:val="0"/>
          <w:bCs/>
          <w:kern w:val="0"/>
          <w:sz w:val="32"/>
          <w:szCs w:val="32"/>
        </w:rPr>
        <w:t>项目名称</w:t>
      </w:r>
    </w:p>
    <w:p w14:paraId="3163A886">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三应药膳知识体系构建与传播</w:t>
      </w:r>
    </w:p>
    <w:p w14:paraId="4982E693">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Times New Roman" w:hAnsi="Times New Roman" w:eastAsia="方正黑体_GBK" w:cs="方正黑体_GBK"/>
          <w:b w:val="0"/>
          <w:bCs/>
          <w:kern w:val="0"/>
          <w:sz w:val="32"/>
          <w:szCs w:val="32"/>
          <w:lang w:val="en-US" w:eastAsia="zh-CN"/>
        </w:rPr>
      </w:pPr>
      <w:r>
        <w:rPr>
          <w:rFonts w:hint="eastAsia" w:ascii="Times New Roman" w:hAnsi="Times New Roman" w:eastAsia="方正黑体_GBK" w:cs="方正黑体_GBK"/>
          <w:b w:val="0"/>
          <w:bCs/>
          <w:kern w:val="0"/>
          <w:sz w:val="32"/>
          <w:szCs w:val="32"/>
          <w:lang w:val="en-US" w:eastAsia="zh-CN"/>
        </w:rPr>
        <w:t>二、提名等级</w:t>
      </w:r>
    </w:p>
    <w:p w14:paraId="7835ACBF">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科技进步一等奖</w:t>
      </w:r>
    </w:p>
    <w:p w14:paraId="2B07AFC3">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Times New Roman" w:hAnsi="Times New Roman" w:eastAsia="方正黑体_GBK" w:cs="方正黑体_GBK"/>
          <w:b w:val="0"/>
          <w:bCs/>
          <w:kern w:val="0"/>
          <w:sz w:val="32"/>
          <w:szCs w:val="32"/>
          <w:lang w:val="en-US" w:eastAsia="zh-CN"/>
        </w:rPr>
      </w:pPr>
      <w:r>
        <w:rPr>
          <w:rFonts w:hint="eastAsia" w:ascii="Times New Roman" w:hAnsi="Times New Roman" w:eastAsia="方正黑体_GBK" w:cs="方正黑体_GBK"/>
          <w:b w:val="0"/>
          <w:bCs/>
          <w:kern w:val="0"/>
          <w:sz w:val="32"/>
          <w:szCs w:val="32"/>
          <w:lang w:val="en-US" w:eastAsia="zh-CN"/>
        </w:rPr>
        <w:t>三、提名者</w:t>
      </w:r>
    </w:p>
    <w:p w14:paraId="3CCD9ACE">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重庆市南川区科学技术局</w:t>
      </w:r>
    </w:p>
    <w:p w14:paraId="0D23902C">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Times New Roman" w:hAnsi="Times New Roman" w:eastAsia="方正黑体_GBK" w:cs="方正黑体_GBK"/>
          <w:b w:val="0"/>
          <w:bCs/>
          <w:kern w:val="0"/>
          <w:sz w:val="32"/>
          <w:szCs w:val="32"/>
          <w:lang w:val="en-US" w:eastAsia="zh-CN"/>
        </w:rPr>
      </w:pPr>
      <w:r>
        <w:rPr>
          <w:rFonts w:hint="eastAsia" w:ascii="Times New Roman" w:hAnsi="Times New Roman" w:eastAsia="方正黑体_GBK" w:cs="方正黑体_GBK"/>
          <w:b w:val="0"/>
          <w:bCs/>
          <w:kern w:val="0"/>
          <w:sz w:val="32"/>
          <w:szCs w:val="32"/>
          <w:lang w:val="en-US" w:eastAsia="zh-CN"/>
        </w:rPr>
        <w:t>四、主要完成单位</w:t>
      </w:r>
    </w:p>
    <w:p w14:paraId="4C3B28E6">
      <w:pPr>
        <w:keepNext w:val="0"/>
        <w:keepLines w:val="0"/>
        <w:pageBreakBefore w:val="0"/>
        <w:widowControl w:val="0"/>
        <w:kinsoku/>
        <w:wordWrap/>
        <w:overflowPunct/>
        <w:topLinePunct w:val="0"/>
        <w:bidi w:val="0"/>
        <w:adjustRightInd w:val="0"/>
        <w:snapToGrid w:val="0"/>
        <w:spacing w:line="560" w:lineRule="exact"/>
        <w:ind w:firstLine="640" w:firstLineChars="200"/>
        <w:textAlignment w:val="auto"/>
        <w:rPr>
          <w:rFonts w:hint="default"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重庆市药物种植研究所、重庆市中药研究院、重庆中医药学院、重庆得道健康科技有限责任公司</w:t>
      </w:r>
    </w:p>
    <w:p w14:paraId="3FDE73CD">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Times New Roman" w:hAnsi="Times New Roman" w:eastAsia="方正黑体_GBK" w:cs="方正黑体_GBK"/>
          <w:b w:val="0"/>
          <w:bCs/>
          <w:kern w:val="0"/>
          <w:sz w:val="32"/>
          <w:szCs w:val="32"/>
          <w:lang w:val="en-US" w:eastAsia="zh-CN"/>
        </w:rPr>
      </w:pPr>
      <w:r>
        <w:rPr>
          <w:rFonts w:hint="eastAsia" w:ascii="Times New Roman" w:hAnsi="Times New Roman" w:eastAsia="方正黑体_GBK" w:cs="方正黑体_GBK"/>
          <w:b w:val="0"/>
          <w:bCs/>
          <w:kern w:val="0"/>
          <w:sz w:val="32"/>
          <w:szCs w:val="32"/>
          <w:lang w:val="en-US" w:eastAsia="zh-CN"/>
        </w:rPr>
        <w:t>五、主要完成人</w:t>
      </w:r>
    </w:p>
    <w:p w14:paraId="4ED4A783">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杨勇、杨大坚、胡柿红、詹永、张小琴、王成敏、赵纪峰、吴中宝、罗杨、杜小琴</w:t>
      </w:r>
    </w:p>
    <w:p w14:paraId="467B6A36">
      <w:pPr>
        <w:keepNext w:val="0"/>
        <w:keepLines w:val="0"/>
        <w:pageBreakBefore w:val="0"/>
        <w:widowControl w:val="0"/>
        <w:numPr>
          <w:ilvl w:val="0"/>
          <w:numId w:val="1"/>
        </w:numPr>
        <w:kinsoku/>
        <w:wordWrap/>
        <w:overflowPunct/>
        <w:topLinePunct w:val="0"/>
        <w:bidi w:val="0"/>
        <w:adjustRightInd w:val="0"/>
        <w:snapToGrid w:val="0"/>
        <w:spacing w:line="560" w:lineRule="exact"/>
        <w:ind w:firstLine="640" w:firstLineChars="200"/>
        <w:jc w:val="left"/>
        <w:textAlignment w:val="auto"/>
        <w:rPr>
          <w:rFonts w:hint="eastAsia" w:ascii="Times New Roman" w:hAnsi="Times New Roman" w:eastAsia="方正黑体_GBK" w:cs="方正黑体_GBK"/>
          <w:b w:val="0"/>
          <w:bCs/>
          <w:kern w:val="0"/>
          <w:sz w:val="32"/>
          <w:szCs w:val="32"/>
          <w:lang w:val="en-US" w:eastAsia="zh-CN"/>
        </w:rPr>
      </w:pPr>
      <w:r>
        <w:rPr>
          <w:rFonts w:hint="eastAsia" w:ascii="Times New Roman" w:hAnsi="Times New Roman" w:eastAsia="方正黑体_GBK" w:cs="方正黑体_GBK"/>
          <w:b w:val="0"/>
          <w:bCs/>
          <w:kern w:val="0"/>
          <w:sz w:val="32"/>
          <w:szCs w:val="32"/>
          <w:lang w:val="en-US" w:eastAsia="zh-CN"/>
        </w:rPr>
        <w:t>项目简介</w:t>
      </w:r>
    </w:p>
    <w:p w14:paraId="3AA1EF1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本成果立足中医药膳学与科学普及交叉领域，精准靶向中医药膳领域的知识碎片化、应用泛化随意、食用安全风险突出及科学普及梗阻等关键痛点，通过系统性挖掘、梳理与创新实践，构建起“应时、应体、应地”（简称“三应”）的中医药膳知识体系，实现了从理论创新、技术突破到规模化传播的全链条贯通，为行业发展提供了系统性方案。</w:t>
      </w:r>
    </w:p>
    <w:p w14:paraId="0296354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left"/>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（一）创新点</w:t>
      </w:r>
    </w:p>
    <w:p w14:paraId="7AF7D4CB">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1.知识体系构建：项目首次系统性解构并整合中医“三因制宜”核心理论，创新性搭建以“三应”为核心的中医药膳知识体系。深度阐释时间节律、体质差异、地域特征三大核心变量对食疗的内在作用规律，凝练形成精准化配伍原则与标准化实践路径，编撰出版科普专著，将晦涩深奥的中医经典理论转化为逻辑严谨、实操性强的新型公共知识产品，从根源上破解了药膳知识源头标准化缺失与通俗化传播不足的行业难题。</w:t>
      </w:r>
    </w:p>
    <w:p w14:paraId="79C1D82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2.关键技术突破与标准化：在“三应”药膳理论引领下，针对传统药膳依赖经验传承、个体适配性差、工艺粗放、质量不稳定、难以规模化推广等行业瓶颈，开展原料安全质控、配方优化升级、生产工艺革新等系统性技术攻关。通过引入标准化生产流程与质量控制技术，成功研发涵盖堂食药膳、预包装即食产品、便携茶饮料包等多元形态的96个产品，实现了从传统手工经验型制作向现代标准化、工业化生产的跨越式转型。</w:t>
      </w:r>
    </w:p>
    <w:p w14:paraId="556380F1">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3.立体化传播模式：构建“学术引领、多维科普、精准培训”三位一体的创新传播生态系统。以核心著作为学术支撑，拓展形成“学术会议+专业培训+新媒体+大型科普活动+实体体验”的全方位、立体化传播矩阵。该模式不仅广泛覆盖公众群体，有效纠正“滥补乱补”的认知误区，显著提升民众中医药膳科学素养，更通过建立“中医药膳师”标准化培训与认证体系，为行业持续培育专业人才，实现了知识普及、技能传授与专业人才梯队培养的良性循环。</w:t>
      </w:r>
    </w:p>
    <w:p w14:paraId="42EC1F51">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（二）知识产权</w:t>
      </w:r>
    </w:p>
    <w:p w14:paraId="2FCEA2D8">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方正仿宋_GBK"/>
          <w:b w:val="0"/>
          <w:bCs/>
          <w:sz w:val="32"/>
          <w:szCs w:val="32"/>
          <w:lang w:val="en-US" w:eastAsia="zh-CN"/>
        </w:rPr>
      </w:pPr>
      <w:r>
        <w:rPr>
          <w:rFonts w:hint="eastAsia" w:ascii="Times New Roman" w:hAnsi="Times New Roman" w:eastAsia="方正仿宋_GBK" w:cs="方正仿宋_GBK"/>
          <w:b w:val="0"/>
          <w:bCs/>
          <w:sz w:val="32"/>
          <w:szCs w:val="32"/>
          <w:lang w:val="en-US" w:eastAsia="zh-CN"/>
        </w:rPr>
        <w:t>成果累计获授权专利15件（含发明专利3件），发表高水平学术论文12篇，完成著作权登记78件，出版系列著作6部。</w:t>
      </w:r>
    </w:p>
    <w:p w14:paraId="48F47EAB">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Times New Roman" w:hAnsi="Times New Roman" w:eastAsia="方正楷体_GBK" w:cs="方正楷体_GBK"/>
          <w:sz w:val="32"/>
          <w:szCs w:val="32"/>
          <w:lang w:val="en-US" w:eastAsia="zh-CN"/>
        </w:rPr>
      </w:pPr>
      <w:r>
        <w:rPr>
          <w:rFonts w:hint="eastAsia" w:ascii="Times New Roman" w:hAnsi="Times New Roman" w:eastAsia="方正楷体_GBK" w:cs="方正楷体_GBK"/>
          <w:sz w:val="32"/>
          <w:szCs w:val="32"/>
          <w:lang w:val="en-US" w:eastAsia="zh-CN"/>
        </w:rPr>
        <w:t>（三）应用推广及效益</w:t>
      </w:r>
    </w:p>
    <w:p w14:paraId="7ED1F822">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方正仿宋_GBK" w:cs="方正仿宋_GBK"/>
          <w:b w:val="0"/>
          <w:bCs/>
          <w:kern w:val="0"/>
          <w:sz w:val="32"/>
          <w:szCs w:val="32"/>
          <w:lang w:val="en-US" w:eastAsia="zh-CN"/>
        </w:rPr>
      </w:pPr>
      <w:r>
        <w:rPr>
          <w:rFonts w:hint="eastAsia" w:ascii="Times New Roman" w:hAnsi="Times New Roman" w:eastAsia="方正仿宋_GBK" w:cs="方正仿宋_GBK"/>
          <w:b w:val="0"/>
          <w:bCs/>
          <w:sz w:val="32"/>
          <w:szCs w:val="32"/>
          <w:lang w:val="en-US" w:eastAsia="zh-CN"/>
        </w:rPr>
        <w:t>成果已产生广泛而深远的社会与经济效益：科普内容被中国中医药报社“养生中国”、重庆市政府“渝见歧黄”等权威平台采纳并重点推广，积极参与全国科技活动周、科普活动月等重大活动，线上线下累计触达超2300万人次，显著提升公众对中医药膳的科学认知水平；核心理论成果被纳入全国中医药行业“十五五”规划教材《中医药膳学》，从教育源头赋能专业人才培养；成功推动“巴渝药膳”纳入市级非物质文化遗产名录，助力地域特色文化的活态传承与创新发展；通过技术成果转化与产业联动，创造经济效益约2.2亿元，有效带动区域中药材种植产业升级与健康产业高质量发展。</w:t>
      </w:r>
    </w:p>
    <w:p w14:paraId="40260A0E">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Times New Roman" w:hAnsi="Times New Roman" w:eastAsia="方正黑体_GBK" w:cs="方正黑体_GBK"/>
          <w:b w:val="0"/>
          <w:bCs/>
          <w:kern w:val="0"/>
          <w:sz w:val="32"/>
          <w:szCs w:val="32"/>
          <w:lang w:val="en-US" w:eastAsia="zh-CN"/>
        </w:rPr>
      </w:pPr>
      <w:r>
        <w:rPr>
          <w:rFonts w:hint="eastAsia" w:ascii="Times New Roman" w:hAnsi="Times New Roman" w:eastAsia="方正黑体_GBK" w:cs="方正黑体_GBK"/>
          <w:b w:val="0"/>
          <w:bCs/>
          <w:kern w:val="0"/>
          <w:sz w:val="32"/>
          <w:szCs w:val="32"/>
          <w:lang w:val="en-US" w:eastAsia="zh-CN"/>
        </w:rPr>
        <w:t xml:space="preserve">七、主要知识产权和标准规范等目录 </w:t>
      </w:r>
    </w:p>
    <w:p w14:paraId="3637D92F">
      <w:pPr>
        <w:keepNext w:val="0"/>
        <w:keepLines w:val="0"/>
        <w:pageBreakBefore w:val="0"/>
        <w:widowControl w:val="0"/>
        <w:kinsoku/>
        <w:wordWrap/>
        <w:overflowPunct/>
        <w:topLinePunct w:val="0"/>
        <w:bidi w:val="0"/>
        <w:adjustRightInd w:val="0"/>
        <w:snapToGrid w:val="0"/>
        <w:spacing w:line="560" w:lineRule="exact"/>
        <w:ind w:firstLine="640" w:firstLineChars="200"/>
        <w:jc w:val="left"/>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rPr>
        <w:t>（一）项目</w:t>
      </w:r>
    </w:p>
    <w:p w14:paraId="3C8A80F3">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1.重庆市中药研究院科普基地能力提升项目，重庆市科技传播与普及专项，cstc2020kpzx-nltsBX0040。</w:t>
      </w:r>
    </w:p>
    <w:p w14:paraId="10B712CE">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2.《应时药膳食疗方》科普作品，重庆市科技传播与普及专项，cstc2021kpzx-kpzpAX00062。</w:t>
      </w:r>
    </w:p>
    <w:p w14:paraId="0E206EF7">
      <w:pPr>
        <w:keepNext w:val="0"/>
        <w:keepLines w:val="0"/>
        <w:pageBreakBefore w:val="0"/>
        <w:widowControl/>
        <w:suppressLineNumbers w:val="0"/>
        <w:kinsoku/>
        <w:wordWrap/>
        <w:overflowPunct/>
        <w:topLinePunct w:val="0"/>
        <w:autoSpaceDE w:val="0"/>
        <w:autoSpaceDN w:val="0"/>
        <w:bidi w:val="0"/>
        <w:adjustRightInd w:val="0"/>
        <w:snapToGrid/>
        <w:spacing w:before="0" w:beforeAutospacing="0" w:after="0" w:afterAutospacing="0" w:line="560" w:lineRule="exact"/>
        <w:ind w:left="0" w:right="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3.“应体药膳”系列科普视频作品，重庆市科技传播与普及专</w:t>
      </w:r>
    </w:p>
    <w:p w14:paraId="7FA32B8F">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560" w:lineRule="exact"/>
        <w:ind w:right="0" w:rightChars="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项，cstc2022kpzx-kpzpBX0009。</w:t>
      </w:r>
    </w:p>
    <w:p w14:paraId="213FF6EF">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4.得道应时药膳，重庆市科技传播与普及专项，cstc2020kpzx-kphdAX0040。</w:t>
      </w:r>
    </w:p>
    <w:p w14:paraId="3FE1083F">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5.应时药膳系列产品开发和应用，重庆市技术创新与应用发展专项面上项目，cstc2020jscx-msxmX0127。</w:t>
      </w:r>
    </w:p>
    <w:p w14:paraId="1738D27D">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6.“营养药对”大健康产品开发，重庆市重点产业共性关键技术创新专项/重点研发项目，cstc2017zdcy-zdyfx0013。</w:t>
      </w:r>
    </w:p>
    <w:p w14:paraId="4605CE12">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7.鲁渝中医药康养产业技术创新中心，重庆市鲁渝科技协作重点项目，cstc2019jscx-lyzxX0002。</w:t>
      </w:r>
    </w:p>
    <w:p w14:paraId="6087B01D">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仿宋_GBK" w:cs="Times New Roman"/>
          <w:kern w:val="2"/>
          <w:sz w:val="32"/>
          <w:szCs w:val="32"/>
          <w:lang w:val="en-US" w:eastAsia="zh-CN" w:bidi="ar-SA"/>
        </w:rPr>
      </w:pPr>
      <w:r>
        <w:rPr>
          <w:rFonts w:hint="eastAsia" w:ascii="Times New Roman" w:hAnsi="Times New Roman" w:eastAsia="方正仿宋_GBK" w:cs="Times New Roman"/>
          <w:kern w:val="2"/>
          <w:sz w:val="32"/>
          <w:szCs w:val="32"/>
          <w:lang w:val="en-US" w:eastAsia="zh-CN" w:bidi="ar-SA"/>
        </w:rPr>
        <w:t>8.基于产业生态链分析的重庆中医药大健康业态创新研究，重庆市技术创新与应用发展专项，cstc2021jsyj-yzysbAX0022。</w:t>
      </w:r>
    </w:p>
    <w:p w14:paraId="44071428">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560" w:lineRule="exact"/>
        <w:ind w:right="0" w:rightChars="0" w:firstLine="600" w:firstLineChars="200"/>
        <w:jc w:val="both"/>
        <w:textAlignment w:val="auto"/>
        <w:rPr>
          <w:rFonts w:hint="eastAsia" w:ascii="Times New Roman" w:hAnsi="Times New Roman" w:eastAsia="方正楷体_GBK" w:cs="方正楷体_GBK"/>
          <w:sz w:val="30"/>
          <w:szCs w:val="30"/>
        </w:rPr>
      </w:pPr>
      <w:r>
        <w:rPr>
          <w:rFonts w:hint="eastAsia" w:ascii="Times New Roman" w:hAnsi="Times New Roman" w:eastAsia="方正楷体_GBK" w:cs="方正楷体_GBK"/>
          <w:kern w:val="2"/>
          <w:sz w:val="30"/>
          <w:szCs w:val="30"/>
          <w:lang w:val="en-US" w:eastAsia="zh-CN" w:bidi="ar-SA"/>
        </w:rPr>
        <w:t>（二）授权</w:t>
      </w:r>
      <w:r>
        <w:rPr>
          <w:rFonts w:hint="eastAsia" w:ascii="Times New Roman" w:hAnsi="Times New Roman" w:eastAsia="方正楷体_GBK" w:cs="方正楷体_GBK"/>
          <w:sz w:val="30"/>
          <w:szCs w:val="30"/>
          <w:lang w:eastAsia="zh-CN"/>
        </w:rPr>
        <w:t>专利</w:t>
      </w:r>
    </w:p>
    <w:tbl>
      <w:tblPr>
        <w:tblStyle w:val="6"/>
        <w:tblW w:w="9861" w:type="dxa"/>
        <w:jc w:val="center"/>
        <w:tblLayout w:type="fixed"/>
        <w:tblCellMar>
          <w:top w:w="0" w:type="dxa"/>
          <w:left w:w="108" w:type="dxa"/>
          <w:bottom w:w="0" w:type="dxa"/>
          <w:right w:w="108" w:type="dxa"/>
        </w:tblCellMar>
      </w:tblPr>
      <w:tblGrid>
        <w:gridCol w:w="836"/>
        <w:gridCol w:w="1555"/>
        <w:gridCol w:w="941"/>
        <w:gridCol w:w="1249"/>
        <w:gridCol w:w="1050"/>
        <w:gridCol w:w="1185"/>
        <w:gridCol w:w="1260"/>
        <w:gridCol w:w="1785"/>
      </w:tblGrid>
      <w:tr w14:paraId="5971ED31">
        <w:tblPrEx>
          <w:tblCellMar>
            <w:top w:w="0" w:type="dxa"/>
            <w:left w:w="108" w:type="dxa"/>
            <w:bottom w:w="0" w:type="dxa"/>
            <w:right w:w="108" w:type="dxa"/>
          </w:tblCellMar>
        </w:tblPrEx>
        <w:trPr>
          <w:trHeight w:val="680" w:hRule="atLeast"/>
          <w:tblHeader/>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3F9AB16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lang w:val="en-US" w:eastAsia="zh-CN"/>
              </w:rPr>
              <w:t>专利</w:t>
            </w:r>
            <w:r>
              <w:rPr>
                <w:rFonts w:hint="eastAsia" w:ascii="Times New Roman" w:hAnsi="Times New Roman" w:eastAsia="方正黑体_GBK" w:cs="方正黑体_GBK"/>
                <w:kern w:val="0"/>
                <w:sz w:val="24"/>
                <w:szCs w:val="24"/>
              </w:rPr>
              <w:t>类别</w:t>
            </w:r>
          </w:p>
        </w:tc>
        <w:tc>
          <w:tcPr>
            <w:tcW w:w="1555" w:type="dxa"/>
            <w:tcBorders>
              <w:top w:val="single" w:color="000000" w:sz="8" w:space="0"/>
              <w:left w:val="nil"/>
              <w:bottom w:val="single" w:color="000000" w:sz="8" w:space="0"/>
              <w:right w:val="single" w:color="000000" w:sz="8" w:space="0"/>
            </w:tcBorders>
            <w:noWrap w:val="0"/>
            <w:vAlign w:val="center"/>
          </w:tcPr>
          <w:p w14:paraId="4F90492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lang w:val="en-US" w:eastAsia="zh-CN"/>
              </w:rPr>
              <w:t>发明</w:t>
            </w:r>
            <w:r>
              <w:rPr>
                <w:rFonts w:hint="eastAsia" w:ascii="Times New Roman" w:hAnsi="Times New Roman" w:eastAsia="方正黑体_GBK" w:cs="方正黑体_GBK"/>
                <w:kern w:val="0"/>
                <w:sz w:val="24"/>
                <w:szCs w:val="24"/>
              </w:rPr>
              <w:t>名称</w:t>
            </w:r>
          </w:p>
        </w:tc>
        <w:tc>
          <w:tcPr>
            <w:tcW w:w="941" w:type="dxa"/>
            <w:tcBorders>
              <w:top w:val="single" w:color="000000" w:sz="8" w:space="0"/>
              <w:left w:val="nil"/>
              <w:bottom w:val="single" w:color="000000" w:sz="8" w:space="0"/>
              <w:right w:val="single" w:color="000000" w:sz="8" w:space="0"/>
            </w:tcBorders>
            <w:noWrap w:val="0"/>
            <w:vAlign w:val="center"/>
          </w:tcPr>
          <w:p w14:paraId="617234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国家</w:t>
            </w:r>
          </w:p>
          <w:p w14:paraId="4354A3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（地区）</w:t>
            </w:r>
          </w:p>
        </w:tc>
        <w:tc>
          <w:tcPr>
            <w:tcW w:w="1249" w:type="dxa"/>
            <w:tcBorders>
              <w:top w:val="single" w:color="000000" w:sz="8" w:space="0"/>
              <w:left w:val="nil"/>
              <w:bottom w:val="single" w:color="000000" w:sz="8" w:space="0"/>
              <w:right w:val="single" w:color="000000" w:sz="8" w:space="0"/>
            </w:tcBorders>
            <w:noWrap w:val="0"/>
            <w:vAlign w:val="center"/>
          </w:tcPr>
          <w:p w14:paraId="754859B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kern w:val="0"/>
                <w:sz w:val="24"/>
                <w:szCs w:val="24"/>
                <w:lang w:eastAsia="zh-CN"/>
              </w:rPr>
            </w:pPr>
            <w:r>
              <w:rPr>
                <w:rFonts w:hint="eastAsia" w:ascii="Times New Roman" w:hAnsi="Times New Roman" w:eastAsia="方正黑体_GBK" w:cs="方正黑体_GBK"/>
                <w:kern w:val="0"/>
                <w:sz w:val="24"/>
                <w:szCs w:val="24"/>
                <w:lang w:eastAsia="zh-CN"/>
              </w:rPr>
              <w:t>专利号</w:t>
            </w:r>
          </w:p>
        </w:tc>
        <w:tc>
          <w:tcPr>
            <w:tcW w:w="1050" w:type="dxa"/>
            <w:tcBorders>
              <w:top w:val="single" w:color="000000" w:sz="8" w:space="0"/>
              <w:left w:val="nil"/>
              <w:bottom w:val="single" w:color="000000" w:sz="8" w:space="0"/>
              <w:right w:val="single" w:color="000000" w:sz="8" w:space="0"/>
            </w:tcBorders>
            <w:noWrap w:val="0"/>
            <w:vAlign w:val="center"/>
          </w:tcPr>
          <w:p w14:paraId="35C87EB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授权</w:t>
            </w:r>
          </w:p>
          <w:p w14:paraId="0E2A139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公告日</w:t>
            </w:r>
          </w:p>
        </w:tc>
        <w:tc>
          <w:tcPr>
            <w:tcW w:w="1185" w:type="dxa"/>
            <w:tcBorders>
              <w:top w:val="single" w:color="000000" w:sz="8" w:space="0"/>
              <w:left w:val="nil"/>
              <w:bottom w:val="single" w:color="000000" w:sz="8" w:space="0"/>
              <w:right w:val="single" w:color="000000" w:sz="8" w:space="0"/>
            </w:tcBorders>
            <w:noWrap w:val="0"/>
            <w:vAlign w:val="center"/>
          </w:tcPr>
          <w:p w14:paraId="7866276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kern w:val="0"/>
                <w:sz w:val="24"/>
                <w:szCs w:val="24"/>
                <w:lang w:eastAsia="zh-CN"/>
              </w:rPr>
            </w:pPr>
            <w:r>
              <w:rPr>
                <w:rFonts w:hint="eastAsia" w:ascii="Times New Roman" w:hAnsi="Times New Roman" w:eastAsia="方正黑体_GBK" w:cs="方正黑体_GBK"/>
                <w:kern w:val="0"/>
                <w:sz w:val="24"/>
                <w:szCs w:val="24"/>
              </w:rPr>
              <w:t>证书号</w:t>
            </w:r>
          </w:p>
        </w:tc>
        <w:tc>
          <w:tcPr>
            <w:tcW w:w="1260" w:type="dxa"/>
            <w:tcBorders>
              <w:top w:val="single" w:color="000000" w:sz="8" w:space="0"/>
              <w:left w:val="nil"/>
              <w:bottom w:val="single" w:color="000000" w:sz="8" w:space="0"/>
              <w:right w:val="single" w:color="000000" w:sz="8" w:space="0"/>
            </w:tcBorders>
            <w:noWrap w:val="0"/>
            <w:vAlign w:val="center"/>
          </w:tcPr>
          <w:p w14:paraId="52C1A52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lang w:val="en-US" w:eastAsia="zh-CN"/>
              </w:rPr>
              <w:t>专</w:t>
            </w:r>
            <w:r>
              <w:rPr>
                <w:rFonts w:hint="eastAsia" w:ascii="Times New Roman" w:hAnsi="Times New Roman" w:eastAsia="方正黑体_GBK" w:cs="方正黑体_GBK"/>
                <w:kern w:val="0"/>
                <w:sz w:val="24"/>
                <w:szCs w:val="24"/>
              </w:rPr>
              <w:t>利</w:t>
            </w:r>
            <w:r>
              <w:rPr>
                <w:rFonts w:hint="eastAsia" w:ascii="Times New Roman" w:hAnsi="Times New Roman" w:eastAsia="方正黑体_GBK" w:cs="方正黑体_GBK"/>
                <w:kern w:val="0"/>
                <w:sz w:val="24"/>
                <w:szCs w:val="24"/>
                <w:lang w:val="en-US" w:eastAsia="zh-CN"/>
              </w:rPr>
              <w:t>权</w:t>
            </w:r>
            <w:r>
              <w:rPr>
                <w:rFonts w:hint="eastAsia" w:ascii="Times New Roman" w:hAnsi="Times New Roman" w:eastAsia="方正黑体_GBK" w:cs="方正黑体_GBK"/>
                <w:kern w:val="0"/>
                <w:sz w:val="24"/>
                <w:szCs w:val="24"/>
              </w:rPr>
              <w:t>人</w:t>
            </w:r>
          </w:p>
        </w:tc>
        <w:tc>
          <w:tcPr>
            <w:tcW w:w="1785" w:type="dxa"/>
            <w:tcBorders>
              <w:top w:val="single" w:color="000000" w:sz="8" w:space="0"/>
              <w:left w:val="nil"/>
              <w:bottom w:val="single" w:color="000000" w:sz="8" w:space="0"/>
              <w:right w:val="single" w:color="000000" w:sz="8" w:space="0"/>
            </w:tcBorders>
            <w:noWrap w:val="0"/>
            <w:vAlign w:val="center"/>
          </w:tcPr>
          <w:p w14:paraId="38E6E88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黑体_GBK" w:cs="方正黑体_GBK"/>
                <w:kern w:val="0"/>
                <w:sz w:val="24"/>
                <w:szCs w:val="24"/>
              </w:rPr>
            </w:pPr>
            <w:r>
              <w:rPr>
                <w:rFonts w:hint="eastAsia" w:ascii="Times New Roman" w:hAnsi="Times New Roman" w:eastAsia="方正黑体_GBK" w:cs="方正黑体_GBK"/>
                <w:kern w:val="0"/>
                <w:sz w:val="24"/>
                <w:szCs w:val="24"/>
              </w:rPr>
              <w:t>发明人</w:t>
            </w:r>
          </w:p>
        </w:tc>
      </w:tr>
      <w:tr w14:paraId="6154195D">
        <w:tblPrEx>
          <w:tblCellMar>
            <w:top w:w="0" w:type="dxa"/>
            <w:left w:w="108" w:type="dxa"/>
            <w:bottom w:w="0" w:type="dxa"/>
            <w:right w:w="108" w:type="dxa"/>
          </w:tblCellMar>
        </w:tblPrEx>
        <w:trPr>
          <w:trHeight w:val="680" w:hRule="atLeas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248BB8B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color w:val="auto"/>
                <w:kern w:val="0"/>
                <w:sz w:val="24"/>
                <w:szCs w:val="24"/>
                <w:lang w:val="en-US" w:eastAsia="zh-CN" w:bidi="ar-SA"/>
              </w:rPr>
            </w:pPr>
            <w:r>
              <w:rPr>
                <w:rFonts w:hint="eastAsia" w:ascii="Times New Roman" w:hAnsi="Times New Roman" w:eastAsia="方正仿宋_GBK" w:cs="方正仿宋_GBK"/>
                <w:color w:val="auto"/>
                <w:kern w:val="0"/>
                <w:sz w:val="24"/>
                <w:szCs w:val="24"/>
                <w:lang w:val="en-US" w:eastAsia="zh-CN"/>
              </w:rPr>
              <w:t>发明专利</w:t>
            </w:r>
          </w:p>
        </w:tc>
        <w:tc>
          <w:tcPr>
            <w:tcW w:w="1555" w:type="dxa"/>
            <w:tcBorders>
              <w:top w:val="single" w:color="000000" w:sz="8" w:space="0"/>
              <w:left w:val="nil"/>
              <w:bottom w:val="single" w:color="000000" w:sz="8" w:space="0"/>
              <w:right w:val="single" w:color="000000" w:sz="8" w:space="0"/>
            </w:tcBorders>
            <w:noWrap w:val="0"/>
            <w:vAlign w:val="center"/>
          </w:tcPr>
          <w:p w14:paraId="4BA2090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auto"/>
                <w:kern w:val="0"/>
                <w:sz w:val="24"/>
                <w:szCs w:val="24"/>
                <w:lang w:val="en-US" w:eastAsia="zh-CN" w:bidi="ar-SA"/>
              </w:rPr>
            </w:pPr>
            <w:r>
              <w:rPr>
                <w:rFonts w:hint="eastAsia" w:ascii="Times New Roman" w:hAnsi="Times New Roman" w:eastAsia="方正仿宋_GBK" w:cs="方正仿宋_GBK"/>
                <w:color w:val="auto"/>
                <w:kern w:val="0"/>
                <w:sz w:val="24"/>
                <w:szCs w:val="24"/>
              </w:rPr>
              <w:t>一种具有调节胃肠道健康作用的姜枣合用乳液及其制备方法</w:t>
            </w:r>
          </w:p>
        </w:tc>
        <w:tc>
          <w:tcPr>
            <w:tcW w:w="941" w:type="dxa"/>
            <w:tcBorders>
              <w:top w:val="single" w:color="000000" w:sz="8" w:space="0"/>
              <w:left w:val="nil"/>
              <w:bottom w:val="single" w:color="000000" w:sz="8" w:space="0"/>
              <w:right w:val="single" w:color="000000" w:sz="8" w:space="0"/>
            </w:tcBorders>
            <w:noWrap w:val="0"/>
            <w:vAlign w:val="center"/>
          </w:tcPr>
          <w:p w14:paraId="7822494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color w:val="auto"/>
                <w:kern w:val="0"/>
                <w:sz w:val="24"/>
                <w:szCs w:val="24"/>
                <w:lang w:val="en-US" w:eastAsia="zh-CN" w:bidi="ar-SA"/>
              </w:rPr>
            </w:pPr>
            <w:r>
              <w:rPr>
                <w:rFonts w:hint="eastAsia" w:ascii="Times New Roman" w:hAnsi="Times New Roman" w:eastAsia="方正仿宋_GBK" w:cs="方正仿宋_GBK"/>
                <w:color w:val="auto"/>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1EAC67D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rPr>
              <w:t>ZL202010229189.7</w:t>
            </w:r>
          </w:p>
        </w:tc>
        <w:tc>
          <w:tcPr>
            <w:tcW w:w="1050" w:type="dxa"/>
            <w:tcBorders>
              <w:top w:val="single" w:color="000000" w:sz="8" w:space="0"/>
              <w:left w:val="nil"/>
              <w:bottom w:val="single" w:color="000000" w:sz="8" w:space="0"/>
              <w:right w:val="single" w:color="000000" w:sz="8" w:space="0"/>
            </w:tcBorders>
            <w:noWrap w:val="0"/>
            <w:vAlign w:val="center"/>
          </w:tcPr>
          <w:p w14:paraId="3B1DDF6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2020.06.19</w:t>
            </w:r>
          </w:p>
        </w:tc>
        <w:tc>
          <w:tcPr>
            <w:tcW w:w="1185" w:type="dxa"/>
            <w:tcBorders>
              <w:top w:val="single" w:color="000000" w:sz="8" w:space="0"/>
              <w:left w:val="nil"/>
              <w:bottom w:val="single" w:color="000000" w:sz="8" w:space="0"/>
              <w:right w:val="single" w:color="000000" w:sz="8" w:space="0"/>
            </w:tcBorders>
            <w:noWrap w:val="0"/>
            <w:vAlign w:val="center"/>
          </w:tcPr>
          <w:p w14:paraId="12BA6D7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5403179</w:t>
            </w:r>
          </w:p>
        </w:tc>
        <w:tc>
          <w:tcPr>
            <w:tcW w:w="1260" w:type="dxa"/>
            <w:tcBorders>
              <w:top w:val="single" w:color="000000" w:sz="8" w:space="0"/>
              <w:left w:val="nil"/>
              <w:bottom w:val="single" w:color="000000" w:sz="8" w:space="0"/>
              <w:right w:val="single" w:color="000000" w:sz="8" w:space="0"/>
            </w:tcBorders>
            <w:noWrap w:val="0"/>
            <w:vAlign w:val="center"/>
          </w:tcPr>
          <w:p w14:paraId="6FF01C5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color w:val="auto"/>
                <w:kern w:val="0"/>
                <w:sz w:val="24"/>
                <w:szCs w:val="24"/>
                <w:lang w:val="en-US" w:eastAsia="zh-CN" w:bidi="ar-SA"/>
              </w:rPr>
            </w:pPr>
            <w:r>
              <w:rPr>
                <w:rFonts w:hint="eastAsia" w:ascii="Times New Roman" w:hAnsi="Times New Roman" w:eastAsia="方正仿宋_GBK" w:cs="方正仿宋_GBK"/>
                <w:color w:val="auto"/>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35F116D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color w:val="auto"/>
                <w:kern w:val="0"/>
                <w:sz w:val="24"/>
                <w:szCs w:val="24"/>
                <w:lang w:val="en-US" w:eastAsia="zh-CN" w:bidi="ar-SA"/>
              </w:rPr>
            </w:pPr>
            <w:r>
              <w:rPr>
                <w:rFonts w:hint="eastAsia" w:ascii="Times New Roman" w:hAnsi="Times New Roman" w:eastAsia="方正仿宋_GBK" w:cs="方正仿宋_GBK"/>
                <w:color w:val="auto"/>
                <w:kern w:val="0"/>
                <w:sz w:val="24"/>
                <w:szCs w:val="24"/>
              </w:rPr>
              <w:t>吴振</w:t>
            </w:r>
            <w:r>
              <w:rPr>
                <w:rFonts w:hint="eastAsia" w:ascii="Times New Roman" w:hAnsi="Times New Roman" w:eastAsia="方正仿宋_GBK" w:cs="方正仿宋_GBK"/>
                <w:color w:val="auto"/>
                <w:kern w:val="0"/>
                <w:sz w:val="24"/>
                <w:szCs w:val="24"/>
                <w:lang w:val="en-US" w:eastAsia="zh-CN"/>
              </w:rPr>
              <w:t>；</w:t>
            </w:r>
            <w:r>
              <w:rPr>
                <w:rFonts w:hint="eastAsia" w:ascii="Times New Roman" w:hAnsi="Times New Roman" w:eastAsia="方正仿宋_GBK" w:cs="方正仿宋_GBK"/>
                <w:color w:val="auto"/>
                <w:kern w:val="0"/>
                <w:sz w:val="24"/>
                <w:szCs w:val="24"/>
              </w:rPr>
              <w:t>陈岗</w:t>
            </w:r>
            <w:r>
              <w:rPr>
                <w:rFonts w:hint="eastAsia" w:ascii="Times New Roman" w:hAnsi="Times New Roman" w:eastAsia="方正仿宋_GBK" w:cs="方正仿宋_GBK"/>
                <w:color w:val="auto"/>
                <w:kern w:val="0"/>
                <w:sz w:val="24"/>
                <w:szCs w:val="24"/>
                <w:lang w:val="en-US" w:eastAsia="zh-CN"/>
              </w:rPr>
              <w:t>；</w:t>
            </w:r>
            <w:r>
              <w:rPr>
                <w:rFonts w:hint="eastAsia" w:ascii="Times New Roman" w:hAnsi="Times New Roman" w:eastAsia="方正仿宋_GBK" w:cs="方正仿宋_GBK"/>
                <w:color w:val="auto"/>
                <w:kern w:val="0"/>
                <w:sz w:val="24"/>
                <w:szCs w:val="24"/>
              </w:rPr>
              <w:t>罗杨</w:t>
            </w:r>
            <w:r>
              <w:rPr>
                <w:rFonts w:hint="eastAsia" w:ascii="Times New Roman" w:hAnsi="Times New Roman" w:eastAsia="方正仿宋_GBK" w:cs="方正仿宋_GBK"/>
                <w:color w:val="auto"/>
                <w:kern w:val="0"/>
                <w:sz w:val="24"/>
                <w:szCs w:val="24"/>
                <w:lang w:val="en-US" w:eastAsia="zh-CN"/>
              </w:rPr>
              <w:t>；</w:t>
            </w:r>
            <w:r>
              <w:rPr>
                <w:rFonts w:hint="eastAsia" w:ascii="Times New Roman" w:hAnsi="Times New Roman" w:eastAsia="方正仿宋_GBK" w:cs="方正仿宋_GBK"/>
                <w:color w:val="auto"/>
                <w:kern w:val="0"/>
                <w:sz w:val="24"/>
                <w:szCs w:val="24"/>
              </w:rPr>
              <w:t>王勇德</w:t>
            </w:r>
            <w:r>
              <w:rPr>
                <w:rFonts w:hint="eastAsia" w:ascii="Times New Roman" w:hAnsi="Times New Roman" w:eastAsia="方正仿宋_GBK" w:cs="方正仿宋_GBK"/>
                <w:color w:val="auto"/>
                <w:kern w:val="0"/>
                <w:sz w:val="24"/>
                <w:szCs w:val="24"/>
                <w:lang w:val="en-US" w:eastAsia="zh-CN"/>
              </w:rPr>
              <w:t>；</w:t>
            </w:r>
            <w:r>
              <w:rPr>
                <w:rFonts w:hint="eastAsia" w:ascii="Times New Roman" w:hAnsi="Times New Roman" w:eastAsia="方正仿宋_GBK" w:cs="方正仿宋_GBK"/>
                <w:color w:val="auto"/>
                <w:kern w:val="0"/>
                <w:sz w:val="24"/>
                <w:szCs w:val="24"/>
              </w:rPr>
              <w:t>詹永</w:t>
            </w:r>
            <w:r>
              <w:rPr>
                <w:rFonts w:hint="eastAsia" w:ascii="Times New Roman" w:hAnsi="Times New Roman" w:eastAsia="方正仿宋_GBK" w:cs="方正仿宋_GBK"/>
                <w:color w:val="auto"/>
                <w:kern w:val="0"/>
                <w:sz w:val="24"/>
                <w:szCs w:val="24"/>
                <w:lang w:val="en-US" w:eastAsia="zh-CN"/>
              </w:rPr>
              <w:t>；</w:t>
            </w:r>
            <w:r>
              <w:rPr>
                <w:rFonts w:hint="eastAsia" w:ascii="Times New Roman" w:hAnsi="Times New Roman" w:eastAsia="方正仿宋_GBK" w:cs="方正仿宋_GBK"/>
                <w:color w:val="auto"/>
                <w:kern w:val="0"/>
                <w:sz w:val="24"/>
                <w:szCs w:val="24"/>
              </w:rPr>
              <w:t>谭红军</w:t>
            </w:r>
          </w:p>
        </w:tc>
      </w:tr>
      <w:tr w14:paraId="48C6A0D9">
        <w:tblPrEx>
          <w:tblCellMar>
            <w:top w:w="0" w:type="dxa"/>
            <w:left w:w="108" w:type="dxa"/>
            <w:bottom w:w="0" w:type="dxa"/>
            <w:right w:w="108" w:type="dxa"/>
          </w:tblCellMar>
        </w:tblPrEx>
        <w:trPr>
          <w:trHeight w:val="1834"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059C75F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发明专利</w:t>
            </w:r>
          </w:p>
        </w:tc>
        <w:tc>
          <w:tcPr>
            <w:tcW w:w="1555" w:type="dxa"/>
            <w:tcBorders>
              <w:top w:val="single" w:color="000000" w:sz="8" w:space="0"/>
              <w:left w:val="nil"/>
              <w:bottom w:val="single" w:color="000000" w:sz="8" w:space="0"/>
              <w:right w:val="single" w:color="000000" w:sz="8" w:space="0"/>
            </w:tcBorders>
            <w:noWrap w:val="0"/>
            <w:vAlign w:val="center"/>
          </w:tcPr>
          <w:p w14:paraId="098B7088">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一种具有清咽润喉功能的直接入口生姜粉及其制备方法</w:t>
            </w:r>
          </w:p>
        </w:tc>
        <w:tc>
          <w:tcPr>
            <w:tcW w:w="941" w:type="dxa"/>
            <w:tcBorders>
              <w:top w:val="single" w:color="000000" w:sz="8" w:space="0"/>
              <w:left w:val="nil"/>
              <w:bottom w:val="single" w:color="000000" w:sz="8" w:space="0"/>
              <w:right w:val="single" w:color="000000" w:sz="8" w:space="0"/>
            </w:tcBorders>
            <w:noWrap w:val="0"/>
            <w:vAlign w:val="center"/>
          </w:tcPr>
          <w:p w14:paraId="443D740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564ECC1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default" w:ascii="Times New Roman" w:hAnsi="Times New Roman" w:eastAsia="方正仿宋_GBK" w:cs="Times New Roman"/>
                <w:kern w:val="0"/>
                <w:sz w:val="24"/>
                <w:szCs w:val="24"/>
              </w:rPr>
              <w:t>ZL201910220661.8</w:t>
            </w:r>
          </w:p>
        </w:tc>
        <w:tc>
          <w:tcPr>
            <w:tcW w:w="1050" w:type="dxa"/>
            <w:tcBorders>
              <w:top w:val="single" w:color="000000" w:sz="8" w:space="0"/>
              <w:left w:val="nil"/>
              <w:bottom w:val="single" w:color="000000" w:sz="8" w:space="0"/>
              <w:right w:val="single" w:color="000000" w:sz="8" w:space="0"/>
            </w:tcBorders>
            <w:noWrap w:val="0"/>
            <w:vAlign w:val="center"/>
          </w:tcPr>
          <w:p w14:paraId="08CF4C6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2021.09.17</w:t>
            </w:r>
          </w:p>
        </w:tc>
        <w:tc>
          <w:tcPr>
            <w:tcW w:w="1185" w:type="dxa"/>
            <w:tcBorders>
              <w:top w:val="single" w:color="000000" w:sz="8" w:space="0"/>
              <w:left w:val="nil"/>
              <w:bottom w:val="single" w:color="000000" w:sz="8" w:space="0"/>
              <w:right w:val="single" w:color="000000" w:sz="8" w:space="0"/>
            </w:tcBorders>
            <w:noWrap w:val="0"/>
            <w:vAlign w:val="center"/>
          </w:tcPr>
          <w:p w14:paraId="07BD69F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4682474</w:t>
            </w:r>
          </w:p>
        </w:tc>
        <w:tc>
          <w:tcPr>
            <w:tcW w:w="1260" w:type="dxa"/>
            <w:tcBorders>
              <w:top w:val="single" w:color="000000" w:sz="8" w:space="0"/>
              <w:left w:val="nil"/>
              <w:bottom w:val="single" w:color="000000" w:sz="8" w:space="0"/>
              <w:right w:val="single" w:color="000000" w:sz="8" w:space="0"/>
            </w:tcBorders>
            <w:noWrap w:val="0"/>
            <w:vAlign w:val="center"/>
          </w:tcPr>
          <w:p w14:paraId="5FD8C0F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314A137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吴振；杨勇；王勇德；罗杨；陈岗；詹永；谭红军；李孝彬；贾凤霞</w:t>
            </w:r>
          </w:p>
        </w:tc>
      </w:tr>
      <w:tr w14:paraId="669F773C">
        <w:tblPrEx>
          <w:tblCellMar>
            <w:top w:w="0" w:type="dxa"/>
            <w:left w:w="108" w:type="dxa"/>
            <w:bottom w:w="0" w:type="dxa"/>
            <w:right w:w="108" w:type="dxa"/>
          </w:tblCellMar>
        </w:tblPrEx>
        <w:trPr>
          <w:trHeight w:val="1569"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2B1D0B1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发明专利</w:t>
            </w:r>
          </w:p>
        </w:tc>
        <w:tc>
          <w:tcPr>
            <w:tcW w:w="1555" w:type="dxa"/>
            <w:tcBorders>
              <w:top w:val="single" w:color="000000" w:sz="8" w:space="0"/>
              <w:left w:val="nil"/>
              <w:bottom w:val="single" w:color="000000" w:sz="8" w:space="0"/>
              <w:right w:val="single" w:color="000000" w:sz="8" w:space="0"/>
            </w:tcBorders>
            <w:noWrap w:val="0"/>
            <w:vAlign w:val="center"/>
          </w:tcPr>
          <w:p w14:paraId="4AE1FB29">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一种具有降血糖作用的发酵柚皮口含片及其制备方法</w:t>
            </w:r>
          </w:p>
        </w:tc>
        <w:tc>
          <w:tcPr>
            <w:tcW w:w="941" w:type="dxa"/>
            <w:tcBorders>
              <w:top w:val="single" w:color="000000" w:sz="8" w:space="0"/>
              <w:left w:val="nil"/>
              <w:bottom w:val="single" w:color="000000" w:sz="8" w:space="0"/>
              <w:right w:val="single" w:color="000000" w:sz="8" w:space="0"/>
            </w:tcBorders>
            <w:noWrap w:val="0"/>
            <w:vAlign w:val="center"/>
          </w:tcPr>
          <w:p w14:paraId="0F834DA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63005AB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ZL201910209463.1</w:t>
            </w:r>
          </w:p>
        </w:tc>
        <w:tc>
          <w:tcPr>
            <w:tcW w:w="1050" w:type="dxa"/>
            <w:tcBorders>
              <w:top w:val="single" w:color="000000" w:sz="8" w:space="0"/>
              <w:left w:val="nil"/>
              <w:bottom w:val="single" w:color="000000" w:sz="8" w:space="0"/>
              <w:right w:val="single" w:color="000000" w:sz="8" w:space="0"/>
            </w:tcBorders>
            <w:noWrap w:val="0"/>
            <w:vAlign w:val="center"/>
          </w:tcPr>
          <w:p w14:paraId="00B4C35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2022.02.01</w:t>
            </w:r>
          </w:p>
        </w:tc>
        <w:tc>
          <w:tcPr>
            <w:tcW w:w="1185" w:type="dxa"/>
            <w:tcBorders>
              <w:top w:val="single" w:color="000000" w:sz="8" w:space="0"/>
              <w:left w:val="nil"/>
              <w:bottom w:val="single" w:color="000000" w:sz="8" w:space="0"/>
              <w:right w:val="single" w:color="000000" w:sz="8" w:space="0"/>
            </w:tcBorders>
            <w:noWrap w:val="0"/>
            <w:vAlign w:val="center"/>
          </w:tcPr>
          <w:p w14:paraId="71FE3C4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4910216</w:t>
            </w:r>
          </w:p>
        </w:tc>
        <w:tc>
          <w:tcPr>
            <w:tcW w:w="1260" w:type="dxa"/>
            <w:tcBorders>
              <w:top w:val="single" w:color="000000" w:sz="8" w:space="0"/>
              <w:left w:val="nil"/>
              <w:bottom w:val="single" w:color="000000" w:sz="8" w:space="0"/>
              <w:right w:val="single" w:color="000000" w:sz="8" w:space="0"/>
            </w:tcBorders>
            <w:noWrap w:val="0"/>
            <w:vAlign w:val="center"/>
          </w:tcPr>
          <w:p w14:paraId="12ABB37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4E80288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吴振；杨勇；王勇德；詹永；陈岗；罗杨；谭红军</w:t>
            </w:r>
          </w:p>
        </w:tc>
      </w:tr>
      <w:tr w14:paraId="5CB732AD">
        <w:tblPrEx>
          <w:tblCellMar>
            <w:top w:w="0" w:type="dxa"/>
            <w:left w:w="108" w:type="dxa"/>
            <w:bottom w:w="0" w:type="dxa"/>
            <w:right w:w="108" w:type="dxa"/>
          </w:tblCellMar>
        </w:tblPrEx>
        <w:trPr>
          <w:trHeight w:val="1152"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79A9164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174B2911">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一种生姜储存保鲜设备</w:t>
            </w:r>
          </w:p>
        </w:tc>
        <w:tc>
          <w:tcPr>
            <w:tcW w:w="941" w:type="dxa"/>
            <w:tcBorders>
              <w:top w:val="single" w:color="000000" w:sz="8" w:space="0"/>
              <w:left w:val="nil"/>
              <w:bottom w:val="single" w:color="000000" w:sz="8" w:space="0"/>
              <w:right w:val="single" w:color="000000" w:sz="8" w:space="0"/>
            </w:tcBorders>
            <w:noWrap w:val="0"/>
            <w:vAlign w:val="center"/>
          </w:tcPr>
          <w:p w14:paraId="5F3C80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147DFD3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ZL 2020 2 0556166.2</w:t>
            </w:r>
          </w:p>
        </w:tc>
        <w:tc>
          <w:tcPr>
            <w:tcW w:w="1050" w:type="dxa"/>
            <w:tcBorders>
              <w:top w:val="single" w:color="000000" w:sz="8" w:space="0"/>
              <w:left w:val="nil"/>
              <w:bottom w:val="single" w:color="000000" w:sz="8" w:space="0"/>
              <w:right w:val="single" w:color="000000" w:sz="8" w:space="0"/>
            </w:tcBorders>
            <w:noWrap w:val="0"/>
            <w:vAlign w:val="center"/>
          </w:tcPr>
          <w:p w14:paraId="17117B1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2020.11.27</w:t>
            </w:r>
          </w:p>
        </w:tc>
        <w:tc>
          <w:tcPr>
            <w:tcW w:w="1185" w:type="dxa"/>
            <w:tcBorders>
              <w:top w:val="single" w:color="000000" w:sz="8" w:space="0"/>
              <w:left w:val="nil"/>
              <w:bottom w:val="single" w:color="000000" w:sz="8" w:space="0"/>
              <w:right w:val="single" w:color="000000" w:sz="8" w:space="0"/>
            </w:tcBorders>
            <w:noWrap w:val="0"/>
            <w:vAlign w:val="center"/>
          </w:tcPr>
          <w:p w14:paraId="448707E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12017988</w:t>
            </w:r>
          </w:p>
        </w:tc>
        <w:tc>
          <w:tcPr>
            <w:tcW w:w="1260" w:type="dxa"/>
            <w:tcBorders>
              <w:top w:val="single" w:color="000000" w:sz="8" w:space="0"/>
              <w:left w:val="nil"/>
              <w:bottom w:val="single" w:color="000000" w:sz="8" w:space="0"/>
              <w:right w:val="single" w:color="000000" w:sz="8" w:space="0"/>
            </w:tcBorders>
            <w:noWrap w:val="0"/>
            <w:vAlign w:val="center"/>
          </w:tcPr>
          <w:p w14:paraId="20827DD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5B18EA0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杨勇</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李娟</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罗杨</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胡柿红</w:t>
            </w:r>
          </w:p>
        </w:tc>
      </w:tr>
      <w:tr w14:paraId="5C26B6AA">
        <w:tblPrEx>
          <w:tblCellMar>
            <w:top w:w="0" w:type="dxa"/>
            <w:left w:w="108" w:type="dxa"/>
            <w:bottom w:w="0" w:type="dxa"/>
            <w:right w:w="108" w:type="dxa"/>
          </w:tblCellMar>
        </w:tblPrEx>
        <w:trPr>
          <w:trHeight w:val="1087"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16330EA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7D6D8943">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一种黄栀子细化粉碎装置</w:t>
            </w:r>
          </w:p>
        </w:tc>
        <w:tc>
          <w:tcPr>
            <w:tcW w:w="941" w:type="dxa"/>
            <w:tcBorders>
              <w:top w:val="single" w:color="000000" w:sz="8" w:space="0"/>
              <w:left w:val="nil"/>
              <w:bottom w:val="single" w:color="000000" w:sz="8" w:space="0"/>
              <w:right w:val="single" w:color="000000" w:sz="8" w:space="0"/>
            </w:tcBorders>
            <w:noWrap w:val="0"/>
            <w:vAlign w:val="center"/>
          </w:tcPr>
          <w:p w14:paraId="43A51A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7C55F41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ZL 2020 2 2954798.7</w:t>
            </w:r>
          </w:p>
        </w:tc>
        <w:tc>
          <w:tcPr>
            <w:tcW w:w="1050" w:type="dxa"/>
            <w:tcBorders>
              <w:top w:val="single" w:color="000000" w:sz="8" w:space="0"/>
              <w:left w:val="nil"/>
              <w:bottom w:val="single" w:color="000000" w:sz="8" w:space="0"/>
              <w:right w:val="single" w:color="000000" w:sz="8" w:space="0"/>
            </w:tcBorders>
            <w:noWrap w:val="0"/>
            <w:vAlign w:val="center"/>
          </w:tcPr>
          <w:p w14:paraId="55F852E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2021.08.24</w:t>
            </w:r>
          </w:p>
        </w:tc>
        <w:tc>
          <w:tcPr>
            <w:tcW w:w="1185" w:type="dxa"/>
            <w:tcBorders>
              <w:top w:val="single" w:color="000000" w:sz="8" w:space="0"/>
              <w:left w:val="nil"/>
              <w:bottom w:val="single" w:color="000000" w:sz="8" w:space="0"/>
              <w:right w:val="single" w:color="000000" w:sz="8" w:space="0"/>
            </w:tcBorders>
            <w:noWrap w:val="0"/>
            <w:vAlign w:val="center"/>
          </w:tcPr>
          <w:p w14:paraId="6A86A06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14010432</w:t>
            </w:r>
          </w:p>
        </w:tc>
        <w:tc>
          <w:tcPr>
            <w:tcW w:w="1260" w:type="dxa"/>
            <w:tcBorders>
              <w:top w:val="single" w:color="000000" w:sz="8" w:space="0"/>
              <w:left w:val="nil"/>
              <w:bottom w:val="single" w:color="000000" w:sz="8" w:space="0"/>
              <w:right w:val="single" w:color="000000" w:sz="8" w:space="0"/>
            </w:tcBorders>
            <w:noWrap w:val="0"/>
            <w:vAlign w:val="center"/>
          </w:tcPr>
          <w:p w14:paraId="0C29C75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3B4F7A4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罗杨</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胡柿红</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詹永</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杨勇</w:t>
            </w:r>
          </w:p>
        </w:tc>
      </w:tr>
      <w:tr w14:paraId="042B090E">
        <w:tblPrEx>
          <w:tblCellMar>
            <w:top w:w="0" w:type="dxa"/>
            <w:left w:w="108" w:type="dxa"/>
            <w:bottom w:w="0" w:type="dxa"/>
            <w:right w:w="108" w:type="dxa"/>
          </w:tblCellMar>
        </w:tblPrEx>
        <w:trPr>
          <w:trHeight w:val="1155"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30B86D9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40F30C3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一种压模装置</w:t>
            </w:r>
          </w:p>
        </w:tc>
        <w:tc>
          <w:tcPr>
            <w:tcW w:w="941" w:type="dxa"/>
            <w:tcBorders>
              <w:top w:val="single" w:color="000000" w:sz="8" w:space="0"/>
              <w:left w:val="nil"/>
              <w:bottom w:val="single" w:color="000000" w:sz="8" w:space="0"/>
              <w:right w:val="single" w:color="000000" w:sz="8" w:space="0"/>
            </w:tcBorders>
            <w:noWrap w:val="0"/>
            <w:vAlign w:val="center"/>
          </w:tcPr>
          <w:p w14:paraId="42254C8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4A93162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ZL 2022 2 2320429.1</w:t>
            </w:r>
          </w:p>
        </w:tc>
        <w:tc>
          <w:tcPr>
            <w:tcW w:w="1050" w:type="dxa"/>
            <w:tcBorders>
              <w:top w:val="single" w:color="000000" w:sz="8" w:space="0"/>
              <w:left w:val="nil"/>
              <w:bottom w:val="single" w:color="000000" w:sz="8" w:space="0"/>
              <w:right w:val="single" w:color="000000" w:sz="8" w:space="0"/>
            </w:tcBorders>
            <w:noWrap w:val="0"/>
            <w:vAlign w:val="center"/>
          </w:tcPr>
          <w:p w14:paraId="2A9EC67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2022.12.06</w:t>
            </w:r>
          </w:p>
        </w:tc>
        <w:tc>
          <w:tcPr>
            <w:tcW w:w="1185" w:type="dxa"/>
            <w:tcBorders>
              <w:top w:val="single" w:color="000000" w:sz="8" w:space="0"/>
              <w:left w:val="nil"/>
              <w:bottom w:val="single" w:color="000000" w:sz="8" w:space="0"/>
              <w:right w:val="single" w:color="000000" w:sz="8" w:space="0"/>
            </w:tcBorders>
            <w:noWrap w:val="0"/>
            <w:vAlign w:val="center"/>
          </w:tcPr>
          <w:p w14:paraId="5F2146A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17960470</w:t>
            </w:r>
          </w:p>
        </w:tc>
        <w:tc>
          <w:tcPr>
            <w:tcW w:w="1260" w:type="dxa"/>
            <w:tcBorders>
              <w:top w:val="single" w:color="000000" w:sz="8" w:space="0"/>
              <w:left w:val="nil"/>
              <w:bottom w:val="single" w:color="000000" w:sz="8" w:space="0"/>
              <w:right w:val="single" w:color="000000" w:sz="8" w:space="0"/>
            </w:tcBorders>
            <w:noWrap w:val="0"/>
            <w:vAlign w:val="center"/>
          </w:tcPr>
          <w:p w14:paraId="070A4EF5">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02F0A08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胡柿红</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杨勇</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张艺莎</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杨大坚</w:t>
            </w:r>
          </w:p>
        </w:tc>
      </w:tr>
      <w:tr w14:paraId="27F90C18">
        <w:tblPrEx>
          <w:tblCellMar>
            <w:top w:w="0" w:type="dxa"/>
            <w:left w:w="108" w:type="dxa"/>
            <w:bottom w:w="0" w:type="dxa"/>
            <w:right w:w="108" w:type="dxa"/>
          </w:tblCellMar>
        </w:tblPrEx>
        <w:trPr>
          <w:trHeight w:val="1162"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6B38CE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29C278BD">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一种杂粮药膳配取设备</w:t>
            </w:r>
          </w:p>
        </w:tc>
        <w:tc>
          <w:tcPr>
            <w:tcW w:w="941" w:type="dxa"/>
            <w:tcBorders>
              <w:top w:val="single" w:color="000000" w:sz="8" w:space="0"/>
              <w:left w:val="nil"/>
              <w:bottom w:val="single" w:color="000000" w:sz="8" w:space="0"/>
              <w:right w:val="single" w:color="000000" w:sz="8" w:space="0"/>
            </w:tcBorders>
            <w:noWrap w:val="0"/>
            <w:vAlign w:val="center"/>
          </w:tcPr>
          <w:p w14:paraId="4EF3DE5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25CE141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rPr>
              <w:t>ZL 2022 2 3456836.1</w:t>
            </w:r>
          </w:p>
        </w:tc>
        <w:tc>
          <w:tcPr>
            <w:tcW w:w="1050" w:type="dxa"/>
            <w:tcBorders>
              <w:top w:val="single" w:color="000000" w:sz="8" w:space="0"/>
              <w:left w:val="nil"/>
              <w:bottom w:val="single" w:color="000000" w:sz="8" w:space="0"/>
              <w:right w:val="single" w:color="000000" w:sz="8" w:space="0"/>
            </w:tcBorders>
            <w:noWrap w:val="0"/>
            <w:vAlign w:val="center"/>
          </w:tcPr>
          <w:p w14:paraId="7557AFC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2023.05.23</w:t>
            </w:r>
          </w:p>
        </w:tc>
        <w:tc>
          <w:tcPr>
            <w:tcW w:w="1185" w:type="dxa"/>
            <w:tcBorders>
              <w:top w:val="single" w:color="000000" w:sz="8" w:space="0"/>
              <w:left w:val="nil"/>
              <w:bottom w:val="single" w:color="000000" w:sz="8" w:space="0"/>
              <w:right w:val="single" w:color="000000" w:sz="8" w:space="0"/>
            </w:tcBorders>
            <w:noWrap w:val="0"/>
            <w:vAlign w:val="center"/>
          </w:tcPr>
          <w:p w14:paraId="6A93BC2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19036863</w:t>
            </w:r>
          </w:p>
        </w:tc>
        <w:tc>
          <w:tcPr>
            <w:tcW w:w="1260" w:type="dxa"/>
            <w:tcBorders>
              <w:top w:val="single" w:color="000000" w:sz="8" w:space="0"/>
              <w:left w:val="nil"/>
              <w:bottom w:val="single" w:color="000000" w:sz="8" w:space="0"/>
              <w:right w:val="single" w:color="000000" w:sz="8" w:space="0"/>
            </w:tcBorders>
            <w:noWrap w:val="0"/>
            <w:vAlign w:val="center"/>
          </w:tcPr>
          <w:p w14:paraId="7C859A07">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4328386D">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rPr>
              <w:t>胡柿红</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娄艳琴</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胡效川</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陈小林</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罗杨</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杨勇</w:t>
            </w:r>
          </w:p>
        </w:tc>
      </w:tr>
      <w:tr w14:paraId="33CFBD0D">
        <w:tblPrEx>
          <w:tblCellMar>
            <w:top w:w="0" w:type="dxa"/>
            <w:left w:w="108" w:type="dxa"/>
            <w:bottom w:w="0" w:type="dxa"/>
            <w:right w:w="108" w:type="dxa"/>
          </w:tblCellMar>
        </w:tblPrEx>
        <w:trPr>
          <w:trHeight w:val="1140"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11314EE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7A28B3B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rPr>
              <w:t>一种食疗药膳汤药熬煮装置</w:t>
            </w:r>
          </w:p>
        </w:tc>
        <w:tc>
          <w:tcPr>
            <w:tcW w:w="941" w:type="dxa"/>
            <w:tcBorders>
              <w:top w:val="single" w:color="000000" w:sz="8" w:space="0"/>
              <w:left w:val="nil"/>
              <w:bottom w:val="single" w:color="000000" w:sz="8" w:space="0"/>
              <w:right w:val="single" w:color="000000" w:sz="8" w:space="0"/>
            </w:tcBorders>
            <w:noWrap w:val="0"/>
            <w:vAlign w:val="center"/>
          </w:tcPr>
          <w:p w14:paraId="12C5C6B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2EB1439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rPr>
              <w:t>Z</w:t>
            </w:r>
            <w:r>
              <w:rPr>
                <w:rFonts w:hint="eastAsia" w:ascii="Times New Roman" w:hAnsi="Times New Roman" w:eastAsia="方正仿宋_GBK" w:cs="Times New Roman"/>
                <w:kern w:val="0"/>
                <w:sz w:val="24"/>
                <w:szCs w:val="24"/>
                <w:lang w:val="en-US" w:eastAsia="zh-CN"/>
              </w:rPr>
              <w:t>L</w:t>
            </w:r>
            <w:r>
              <w:rPr>
                <w:rFonts w:hint="eastAsia" w:ascii="Times New Roman" w:hAnsi="Times New Roman" w:eastAsia="方正仿宋_GBK" w:cs="Times New Roman"/>
                <w:kern w:val="0"/>
                <w:sz w:val="24"/>
                <w:szCs w:val="24"/>
              </w:rPr>
              <w:t>2022 2 3464570.5</w:t>
            </w:r>
          </w:p>
        </w:tc>
        <w:tc>
          <w:tcPr>
            <w:tcW w:w="1050" w:type="dxa"/>
            <w:tcBorders>
              <w:top w:val="single" w:color="000000" w:sz="8" w:space="0"/>
              <w:left w:val="nil"/>
              <w:bottom w:val="single" w:color="000000" w:sz="8" w:space="0"/>
              <w:right w:val="single" w:color="000000" w:sz="8" w:space="0"/>
            </w:tcBorders>
            <w:noWrap w:val="0"/>
            <w:vAlign w:val="center"/>
          </w:tcPr>
          <w:p w14:paraId="17933D3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2023.05.26</w:t>
            </w:r>
          </w:p>
        </w:tc>
        <w:tc>
          <w:tcPr>
            <w:tcW w:w="1185" w:type="dxa"/>
            <w:tcBorders>
              <w:top w:val="single" w:color="000000" w:sz="8" w:space="0"/>
              <w:left w:val="nil"/>
              <w:bottom w:val="single" w:color="000000" w:sz="8" w:space="0"/>
              <w:right w:val="single" w:color="000000" w:sz="8" w:space="0"/>
            </w:tcBorders>
            <w:noWrap w:val="0"/>
            <w:vAlign w:val="center"/>
          </w:tcPr>
          <w:p w14:paraId="4C2D68B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19065234</w:t>
            </w:r>
          </w:p>
        </w:tc>
        <w:tc>
          <w:tcPr>
            <w:tcW w:w="1260" w:type="dxa"/>
            <w:tcBorders>
              <w:top w:val="single" w:color="000000" w:sz="8" w:space="0"/>
              <w:left w:val="nil"/>
              <w:bottom w:val="single" w:color="000000" w:sz="8" w:space="0"/>
              <w:right w:val="single" w:color="000000" w:sz="8" w:space="0"/>
            </w:tcBorders>
            <w:noWrap w:val="0"/>
            <w:vAlign w:val="center"/>
          </w:tcPr>
          <w:p w14:paraId="4845439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3DAB813C">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rPr>
              <w:t>胡柿红</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胡效川</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娄艳琴</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陈小林</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罗杨</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杨勇</w:t>
            </w:r>
          </w:p>
        </w:tc>
      </w:tr>
      <w:tr w14:paraId="0164F0B9">
        <w:tblPrEx>
          <w:tblCellMar>
            <w:top w:w="0" w:type="dxa"/>
            <w:left w:w="108" w:type="dxa"/>
            <w:bottom w:w="0" w:type="dxa"/>
            <w:right w:w="108" w:type="dxa"/>
          </w:tblCellMar>
        </w:tblPrEx>
        <w:trPr>
          <w:trHeight w:val="1260"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49A6C44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7CFD79C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rPr>
              <w:t>一种运输装置</w:t>
            </w:r>
          </w:p>
        </w:tc>
        <w:tc>
          <w:tcPr>
            <w:tcW w:w="941" w:type="dxa"/>
            <w:tcBorders>
              <w:top w:val="single" w:color="000000" w:sz="8" w:space="0"/>
              <w:left w:val="nil"/>
              <w:bottom w:val="single" w:color="000000" w:sz="8" w:space="0"/>
              <w:right w:val="single" w:color="000000" w:sz="8" w:space="0"/>
            </w:tcBorders>
            <w:noWrap w:val="0"/>
            <w:vAlign w:val="center"/>
          </w:tcPr>
          <w:p w14:paraId="166D425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3D025AF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rPr>
              <w:t>ZL 2023 2 0404330.1</w:t>
            </w:r>
          </w:p>
        </w:tc>
        <w:tc>
          <w:tcPr>
            <w:tcW w:w="1050" w:type="dxa"/>
            <w:tcBorders>
              <w:top w:val="single" w:color="000000" w:sz="8" w:space="0"/>
              <w:left w:val="nil"/>
              <w:bottom w:val="single" w:color="000000" w:sz="8" w:space="0"/>
              <w:right w:val="single" w:color="000000" w:sz="8" w:space="0"/>
            </w:tcBorders>
            <w:noWrap w:val="0"/>
            <w:vAlign w:val="center"/>
          </w:tcPr>
          <w:p w14:paraId="0271D1D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2023.07.25</w:t>
            </w:r>
          </w:p>
        </w:tc>
        <w:tc>
          <w:tcPr>
            <w:tcW w:w="1185" w:type="dxa"/>
            <w:tcBorders>
              <w:top w:val="single" w:color="000000" w:sz="8" w:space="0"/>
              <w:left w:val="nil"/>
              <w:bottom w:val="single" w:color="000000" w:sz="8" w:space="0"/>
              <w:right w:val="single" w:color="000000" w:sz="8" w:space="0"/>
            </w:tcBorders>
            <w:noWrap w:val="0"/>
            <w:vAlign w:val="center"/>
          </w:tcPr>
          <w:p w14:paraId="15D5AB8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19389006</w:t>
            </w:r>
          </w:p>
        </w:tc>
        <w:tc>
          <w:tcPr>
            <w:tcW w:w="1260" w:type="dxa"/>
            <w:tcBorders>
              <w:top w:val="single" w:color="000000" w:sz="8" w:space="0"/>
              <w:left w:val="nil"/>
              <w:bottom w:val="single" w:color="000000" w:sz="8" w:space="0"/>
              <w:right w:val="single" w:color="000000" w:sz="8" w:space="0"/>
            </w:tcBorders>
            <w:noWrap w:val="0"/>
            <w:vAlign w:val="center"/>
          </w:tcPr>
          <w:p w14:paraId="2726401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25D7506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rPr>
              <w:t>胡柿红</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胡效川</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娄艳琴</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罗杨</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杨勇</w:t>
            </w:r>
          </w:p>
        </w:tc>
      </w:tr>
      <w:tr w14:paraId="51D5F604">
        <w:tblPrEx>
          <w:tblCellMar>
            <w:top w:w="0" w:type="dxa"/>
            <w:left w:w="108" w:type="dxa"/>
            <w:bottom w:w="0" w:type="dxa"/>
            <w:right w:w="108" w:type="dxa"/>
          </w:tblCellMar>
        </w:tblPrEx>
        <w:trPr>
          <w:trHeight w:val="1350"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2B8A40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180018C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rPr>
              <w:t>一种炒制萃取速泡药膳粥萃取装置</w:t>
            </w:r>
          </w:p>
        </w:tc>
        <w:tc>
          <w:tcPr>
            <w:tcW w:w="941" w:type="dxa"/>
            <w:tcBorders>
              <w:top w:val="single" w:color="000000" w:sz="8" w:space="0"/>
              <w:left w:val="nil"/>
              <w:bottom w:val="single" w:color="000000" w:sz="8" w:space="0"/>
              <w:right w:val="single" w:color="000000" w:sz="8" w:space="0"/>
            </w:tcBorders>
            <w:noWrap w:val="0"/>
            <w:vAlign w:val="center"/>
          </w:tcPr>
          <w:p w14:paraId="75E060D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0695A68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rPr>
              <w:t>ZL 2022 2 3441773.2</w:t>
            </w:r>
          </w:p>
        </w:tc>
        <w:tc>
          <w:tcPr>
            <w:tcW w:w="1050" w:type="dxa"/>
            <w:tcBorders>
              <w:top w:val="single" w:color="000000" w:sz="8" w:space="0"/>
              <w:left w:val="nil"/>
              <w:bottom w:val="single" w:color="000000" w:sz="8" w:space="0"/>
              <w:right w:val="single" w:color="000000" w:sz="8" w:space="0"/>
            </w:tcBorders>
            <w:noWrap w:val="0"/>
            <w:vAlign w:val="center"/>
          </w:tcPr>
          <w:p w14:paraId="2360D27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2023.07.28</w:t>
            </w:r>
          </w:p>
        </w:tc>
        <w:tc>
          <w:tcPr>
            <w:tcW w:w="1185" w:type="dxa"/>
            <w:tcBorders>
              <w:top w:val="single" w:color="000000" w:sz="8" w:space="0"/>
              <w:left w:val="nil"/>
              <w:bottom w:val="single" w:color="000000" w:sz="8" w:space="0"/>
              <w:right w:val="single" w:color="000000" w:sz="8" w:space="0"/>
            </w:tcBorders>
            <w:noWrap w:val="0"/>
            <w:vAlign w:val="center"/>
          </w:tcPr>
          <w:p w14:paraId="2CE02FC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19418914</w:t>
            </w:r>
          </w:p>
        </w:tc>
        <w:tc>
          <w:tcPr>
            <w:tcW w:w="1260" w:type="dxa"/>
            <w:tcBorders>
              <w:top w:val="single" w:color="000000" w:sz="8" w:space="0"/>
              <w:left w:val="nil"/>
              <w:bottom w:val="single" w:color="000000" w:sz="8" w:space="0"/>
              <w:right w:val="single" w:color="000000" w:sz="8" w:space="0"/>
            </w:tcBorders>
            <w:noWrap w:val="0"/>
            <w:vAlign w:val="center"/>
          </w:tcPr>
          <w:p w14:paraId="05B1396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03F19EF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rPr>
              <w:t>胡柿红</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胡效川</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娄艳琴</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陈小林</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张艺莎</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罗杨</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杨勇</w:t>
            </w:r>
          </w:p>
        </w:tc>
      </w:tr>
      <w:tr w14:paraId="748CA778">
        <w:tblPrEx>
          <w:tblCellMar>
            <w:top w:w="0" w:type="dxa"/>
            <w:left w:w="108" w:type="dxa"/>
            <w:bottom w:w="0" w:type="dxa"/>
            <w:right w:w="108" w:type="dxa"/>
          </w:tblCellMar>
        </w:tblPrEx>
        <w:trPr>
          <w:trHeight w:val="1230"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63B226B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5F3F2FED">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rPr>
              <w:t>一种自清洁的预制药膳杀菌机构</w:t>
            </w:r>
          </w:p>
        </w:tc>
        <w:tc>
          <w:tcPr>
            <w:tcW w:w="941" w:type="dxa"/>
            <w:tcBorders>
              <w:top w:val="single" w:color="000000" w:sz="8" w:space="0"/>
              <w:left w:val="nil"/>
              <w:bottom w:val="single" w:color="000000" w:sz="8" w:space="0"/>
              <w:right w:val="single" w:color="000000" w:sz="8" w:space="0"/>
            </w:tcBorders>
            <w:noWrap w:val="0"/>
            <w:vAlign w:val="center"/>
          </w:tcPr>
          <w:p w14:paraId="797552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279F9758">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rPr>
              <w:t>ZL 2023 2 2910952.4</w:t>
            </w:r>
          </w:p>
        </w:tc>
        <w:tc>
          <w:tcPr>
            <w:tcW w:w="1050" w:type="dxa"/>
            <w:tcBorders>
              <w:top w:val="single" w:color="000000" w:sz="8" w:space="0"/>
              <w:left w:val="nil"/>
              <w:bottom w:val="single" w:color="000000" w:sz="8" w:space="0"/>
              <w:right w:val="single" w:color="000000" w:sz="8" w:space="0"/>
            </w:tcBorders>
            <w:noWrap w:val="0"/>
            <w:vAlign w:val="center"/>
          </w:tcPr>
          <w:p w14:paraId="338BEF4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2023.10.30</w:t>
            </w:r>
          </w:p>
        </w:tc>
        <w:tc>
          <w:tcPr>
            <w:tcW w:w="1185" w:type="dxa"/>
            <w:tcBorders>
              <w:top w:val="single" w:color="000000" w:sz="8" w:space="0"/>
              <w:left w:val="nil"/>
              <w:bottom w:val="single" w:color="000000" w:sz="8" w:space="0"/>
              <w:right w:val="single" w:color="000000" w:sz="8" w:space="0"/>
            </w:tcBorders>
            <w:noWrap w:val="0"/>
            <w:vAlign w:val="center"/>
          </w:tcPr>
          <w:p w14:paraId="1D7D6A6F">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21356483</w:t>
            </w:r>
          </w:p>
        </w:tc>
        <w:tc>
          <w:tcPr>
            <w:tcW w:w="1260" w:type="dxa"/>
            <w:tcBorders>
              <w:top w:val="single" w:color="000000" w:sz="8" w:space="0"/>
              <w:left w:val="nil"/>
              <w:bottom w:val="single" w:color="000000" w:sz="8" w:space="0"/>
              <w:right w:val="single" w:color="000000" w:sz="8" w:space="0"/>
            </w:tcBorders>
            <w:noWrap w:val="0"/>
            <w:vAlign w:val="center"/>
          </w:tcPr>
          <w:p w14:paraId="0C80AB9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1F2D5C1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rPr>
              <w:t>胡柿红</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胡效川</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娄艳琴</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罗杨</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张艺莎</w:t>
            </w:r>
          </w:p>
        </w:tc>
      </w:tr>
      <w:tr w14:paraId="6B4CF4FA">
        <w:tblPrEx>
          <w:tblCellMar>
            <w:top w:w="0" w:type="dxa"/>
            <w:left w:w="108" w:type="dxa"/>
            <w:bottom w:w="0" w:type="dxa"/>
            <w:right w:w="108" w:type="dxa"/>
          </w:tblCellMar>
        </w:tblPrEx>
        <w:trPr>
          <w:trHeight w:val="1140"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7785475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56867F2C">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rPr>
              <w:t>一种干燥装置</w:t>
            </w:r>
          </w:p>
        </w:tc>
        <w:tc>
          <w:tcPr>
            <w:tcW w:w="941" w:type="dxa"/>
            <w:tcBorders>
              <w:top w:val="single" w:color="000000" w:sz="8" w:space="0"/>
              <w:left w:val="nil"/>
              <w:bottom w:val="single" w:color="000000" w:sz="8" w:space="0"/>
              <w:right w:val="single" w:color="000000" w:sz="8" w:space="0"/>
            </w:tcBorders>
            <w:noWrap w:val="0"/>
            <w:vAlign w:val="center"/>
          </w:tcPr>
          <w:p w14:paraId="5E84C52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20D0E84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ZL 2024 2 0114816.6</w:t>
            </w:r>
          </w:p>
        </w:tc>
        <w:tc>
          <w:tcPr>
            <w:tcW w:w="1050" w:type="dxa"/>
            <w:tcBorders>
              <w:top w:val="single" w:color="000000" w:sz="8" w:space="0"/>
              <w:left w:val="nil"/>
              <w:bottom w:val="single" w:color="000000" w:sz="8" w:space="0"/>
              <w:right w:val="single" w:color="000000" w:sz="8" w:space="0"/>
            </w:tcBorders>
            <w:noWrap w:val="0"/>
            <w:vAlign w:val="center"/>
          </w:tcPr>
          <w:p w14:paraId="30886104">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2024.01.17</w:t>
            </w:r>
          </w:p>
        </w:tc>
        <w:tc>
          <w:tcPr>
            <w:tcW w:w="1185" w:type="dxa"/>
            <w:tcBorders>
              <w:top w:val="single" w:color="000000" w:sz="8" w:space="0"/>
              <w:left w:val="nil"/>
              <w:bottom w:val="single" w:color="000000" w:sz="8" w:space="0"/>
              <w:right w:val="single" w:color="000000" w:sz="8" w:space="0"/>
            </w:tcBorders>
            <w:noWrap w:val="0"/>
            <w:vAlign w:val="center"/>
          </w:tcPr>
          <w:p w14:paraId="4927F82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21871420</w:t>
            </w:r>
          </w:p>
        </w:tc>
        <w:tc>
          <w:tcPr>
            <w:tcW w:w="1260" w:type="dxa"/>
            <w:tcBorders>
              <w:top w:val="single" w:color="000000" w:sz="8" w:space="0"/>
              <w:left w:val="nil"/>
              <w:bottom w:val="single" w:color="000000" w:sz="8" w:space="0"/>
              <w:right w:val="single" w:color="000000" w:sz="8" w:space="0"/>
            </w:tcBorders>
            <w:noWrap w:val="0"/>
            <w:vAlign w:val="center"/>
          </w:tcPr>
          <w:p w14:paraId="1097F98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重庆市中药研究院</w:t>
            </w:r>
          </w:p>
        </w:tc>
        <w:tc>
          <w:tcPr>
            <w:tcW w:w="1785" w:type="dxa"/>
            <w:tcBorders>
              <w:top w:val="single" w:color="000000" w:sz="8" w:space="0"/>
              <w:left w:val="nil"/>
              <w:bottom w:val="single" w:color="000000" w:sz="8" w:space="0"/>
              <w:right w:val="single" w:color="000000" w:sz="8" w:space="0"/>
            </w:tcBorders>
            <w:noWrap w:val="0"/>
            <w:vAlign w:val="center"/>
          </w:tcPr>
          <w:p w14:paraId="4CBC58F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rPr>
              <w:t>胡柿红</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杨勇</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胡效川</w:t>
            </w:r>
            <w:r>
              <w:rPr>
                <w:rFonts w:hint="eastAsia" w:ascii="Times New Roman" w:hAnsi="Times New Roman" w:eastAsia="方正仿宋_GBK" w:cs="方正仿宋_GBK"/>
                <w:kern w:val="0"/>
                <w:sz w:val="24"/>
                <w:szCs w:val="24"/>
                <w:lang w:val="en-US" w:eastAsia="zh-CN"/>
              </w:rPr>
              <w:t>；</w:t>
            </w:r>
            <w:r>
              <w:rPr>
                <w:rFonts w:hint="eastAsia" w:ascii="Times New Roman" w:hAnsi="Times New Roman" w:eastAsia="方正仿宋_GBK" w:cs="方正仿宋_GBK"/>
                <w:kern w:val="0"/>
                <w:sz w:val="24"/>
                <w:szCs w:val="24"/>
              </w:rPr>
              <w:t>娄艳琴</w:t>
            </w:r>
          </w:p>
        </w:tc>
      </w:tr>
      <w:tr w14:paraId="0047EF6E">
        <w:tblPrEx>
          <w:tblCellMar>
            <w:top w:w="0" w:type="dxa"/>
            <w:left w:w="108" w:type="dxa"/>
            <w:bottom w:w="0" w:type="dxa"/>
            <w:right w:w="108" w:type="dxa"/>
          </w:tblCellMar>
        </w:tblPrEx>
        <w:trPr>
          <w:trHeight w:val="1282"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1A27A33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color w:val="auto"/>
                <w:kern w:val="0"/>
                <w:sz w:val="24"/>
                <w:szCs w:val="24"/>
                <w:lang w:eastAsia="zh-CN"/>
              </w:rPr>
            </w:pPr>
            <w:r>
              <w:rPr>
                <w:rFonts w:hint="eastAsia" w:ascii="Times New Roman" w:hAnsi="Times New Roman" w:eastAsia="方正仿宋_GBK" w:cs="方正仿宋_GBK"/>
                <w:color w:val="auto"/>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49C96C24">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一种用于阿胶膏生产的打包装置</w:t>
            </w:r>
          </w:p>
        </w:tc>
        <w:tc>
          <w:tcPr>
            <w:tcW w:w="941" w:type="dxa"/>
            <w:tcBorders>
              <w:top w:val="single" w:color="000000" w:sz="8" w:space="0"/>
              <w:left w:val="nil"/>
              <w:bottom w:val="single" w:color="000000" w:sz="8" w:space="0"/>
              <w:right w:val="single" w:color="000000" w:sz="8" w:space="0"/>
            </w:tcBorders>
            <w:noWrap w:val="0"/>
            <w:vAlign w:val="center"/>
          </w:tcPr>
          <w:p w14:paraId="22B1C78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250E8836">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ZL 2025 2 0056911.X</w:t>
            </w:r>
          </w:p>
          <w:p w14:paraId="4E0FDF1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p>
        </w:tc>
        <w:tc>
          <w:tcPr>
            <w:tcW w:w="1050" w:type="dxa"/>
            <w:tcBorders>
              <w:top w:val="single" w:color="000000" w:sz="8" w:space="0"/>
              <w:left w:val="nil"/>
              <w:bottom w:val="single" w:color="000000" w:sz="8" w:space="0"/>
              <w:right w:val="single" w:color="000000" w:sz="8" w:space="0"/>
            </w:tcBorders>
            <w:noWrap w:val="0"/>
            <w:vAlign w:val="center"/>
          </w:tcPr>
          <w:p w14:paraId="7F0AC2A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2025.8.22</w:t>
            </w:r>
          </w:p>
        </w:tc>
        <w:tc>
          <w:tcPr>
            <w:tcW w:w="1185" w:type="dxa"/>
            <w:tcBorders>
              <w:top w:val="single" w:color="000000" w:sz="8" w:space="0"/>
              <w:left w:val="nil"/>
              <w:bottom w:val="single" w:color="000000" w:sz="8" w:space="0"/>
              <w:right w:val="single" w:color="000000" w:sz="8" w:space="0"/>
            </w:tcBorders>
            <w:noWrap w:val="0"/>
            <w:vAlign w:val="center"/>
          </w:tcPr>
          <w:p w14:paraId="7BC773C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23239819</w:t>
            </w:r>
          </w:p>
        </w:tc>
        <w:tc>
          <w:tcPr>
            <w:tcW w:w="1260" w:type="dxa"/>
            <w:tcBorders>
              <w:top w:val="single" w:color="000000" w:sz="8" w:space="0"/>
              <w:left w:val="nil"/>
              <w:bottom w:val="single" w:color="000000" w:sz="8" w:space="0"/>
              <w:right w:val="single" w:color="000000" w:sz="8" w:space="0"/>
            </w:tcBorders>
            <w:noWrap w:val="0"/>
            <w:vAlign w:val="center"/>
          </w:tcPr>
          <w:p w14:paraId="01AE4DB0">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重庆市药物种植研究所</w:t>
            </w:r>
          </w:p>
        </w:tc>
        <w:tc>
          <w:tcPr>
            <w:tcW w:w="1785" w:type="dxa"/>
            <w:tcBorders>
              <w:top w:val="single" w:color="000000" w:sz="8" w:space="0"/>
              <w:left w:val="nil"/>
              <w:bottom w:val="single" w:color="000000" w:sz="8" w:space="0"/>
              <w:right w:val="single" w:color="000000" w:sz="8" w:space="0"/>
            </w:tcBorders>
            <w:noWrap w:val="0"/>
            <w:vAlign w:val="center"/>
          </w:tcPr>
          <w:p w14:paraId="44842D8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张小琴；彭向前；谭相廷；刘秀丽；任卫国；韩明礼；王硕</w:t>
            </w:r>
          </w:p>
        </w:tc>
      </w:tr>
      <w:tr w14:paraId="37E7C7F9">
        <w:tblPrEx>
          <w:tblCellMar>
            <w:top w:w="0" w:type="dxa"/>
            <w:left w:w="108" w:type="dxa"/>
            <w:bottom w:w="0" w:type="dxa"/>
            <w:right w:w="108" w:type="dxa"/>
          </w:tblCellMar>
        </w:tblPrEx>
        <w:trPr>
          <w:trHeight w:val="1297"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5757652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42C02658">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一种膏方生产用配比加料装置</w:t>
            </w:r>
          </w:p>
        </w:tc>
        <w:tc>
          <w:tcPr>
            <w:tcW w:w="941" w:type="dxa"/>
            <w:tcBorders>
              <w:top w:val="single" w:color="000000" w:sz="8" w:space="0"/>
              <w:left w:val="nil"/>
              <w:bottom w:val="single" w:color="000000" w:sz="8" w:space="0"/>
              <w:right w:val="single" w:color="000000" w:sz="8" w:space="0"/>
            </w:tcBorders>
            <w:noWrap w:val="0"/>
            <w:vAlign w:val="center"/>
          </w:tcPr>
          <w:p w14:paraId="601B27F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0A871FC9">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ZL 2025 2 0056782.4</w:t>
            </w:r>
          </w:p>
        </w:tc>
        <w:tc>
          <w:tcPr>
            <w:tcW w:w="1050" w:type="dxa"/>
            <w:tcBorders>
              <w:top w:val="single" w:color="000000" w:sz="8" w:space="0"/>
              <w:left w:val="nil"/>
              <w:bottom w:val="single" w:color="000000" w:sz="8" w:space="0"/>
              <w:right w:val="single" w:color="000000" w:sz="8" w:space="0"/>
            </w:tcBorders>
            <w:noWrap w:val="0"/>
            <w:vAlign w:val="center"/>
          </w:tcPr>
          <w:p w14:paraId="49302B7A">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2025.11.07</w:t>
            </w:r>
          </w:p>
        </w:tc>
        <w:tc>
          <w:tcPr>
            <w:tcW w:w="1185" w:type="dxa"/>
            <w:tcBorders>
              <w:top w:val="single" w:color="000000" w:sz="8" w:space="0"/>
              <w:left w:val="nil"/>
              <w:bottom w:val="single" w:color="000000" w:sz="8" w:space="0"/>
              <w:right w:val="single" w:color="000000" w:sz="8" w:space="0"/>
            </w:tcBorders>
            <w:noWrap w:val="0"/>
            <w:vAlign w:val="center"/>
          </w:tcPr>
          <w:p w14:paraId="12F11A6B">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23508474</w:t>
            </w:r>
          </w:p>
        </w:tc>
        <w:tc>
          <w:tcPr>
            <w:tcW w:w="1260" w:type="dxa"/>
            <w:tcBorders>
              <w:top w:val="single" w:color="000000" w:sz="8" w:space="0"/>
              <w:left w:val="nil"/>
              <w:bottom w:val="single" w:color="000000" w:sz="8" w:space="0"/>
              <w:right w:val="single" w:color="000000" w:sz="8" w:space="0"/>
            </w:tcBorders>
            <w:noWrap w:val="0"/>
            <w:vAlign w:val="center"/>
          </w:tcPr>
          <w:p w14:paraId="1B38F39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重庆市药物种植研究所</w:t>
            </w:r>
          </w:p>
        </w:tc>
        <w:tc>
          <w:tcPr>
            <w:tcW w:w="1785" w:type="dxa"/>
            <w:tcBorders>
              <w:top w:val="single" w:color="000000" w:sz="8" w:space="0"/>
              <w:left w:val="nil"/>
              <w:bottom w:val="single" w:color="000000" w:sz="8" w:space="0"/>
              <w:right w:val="single" w:color="000000" w:sz="8" w:space="0"/>
            </w:tcBorders>
            <w:noWrap w:val="0"/>
            <w:vAlign w:val="center"/>
          </w:tcPr>
          <w:p w14:paraId="7D4E0AA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张小琴；彭向前；谭相廷；刘秀丽；任卫国；韩明礼；陈芳</w:t>
            </w:r>
          </w:p>
        </w:tc>
      </w:tr>
      <w:tr w14:paraId="1923CC53">
        <w:tblPrEx>
          <w:tblCellMar>
            <w:top w:w="0" w:type="dxa"/>
            <w:left w:w="108" w:type="dxa"/>
            <w:bottom w:w="0" w:type="dxa"/>
            <w:right w:w="108" w:type="dxa"/>
          </w:tblCellMar>
        </w:tblPrEx>
        <w:trPr>
          <w:trHeight w:val="1302" w:hRule="exact"/>
          <w:jc w:val="center"/>
        </w:trPr>
        <w:tc>
          <w:tcPr>
            <w:tcW w:w="836" w:type="dxa"/>
            <w:tcBorders>
              <w:top w:val="single" w:color="000000" w:sz="8" w:space="0"/>
              <w:left w:val="single" w:color="000000" w:sz="8" w:space="0"/>
              <w:bottom w:val="single" w:color="000000" w:sz="8" w:space="0"/>
              <w:right w:val="single" w:color="000000" w:sz="8" w:space="0"/>
            </w:tcBorders>
            <w:noWrap w:val="0"/>
            <w:vAlign w:val="center"/>
          </w:tcPr>
          <w:p w14:paraId="34B72B0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color w:val="auto"/>
                <w:kern w:val="0"/>
                <w:sz w:val="24"/>
                <w:szCs w:val="24"/>
                <w:lang w:eastAsia="zh-CN"/>
              </w:rPr>
            </w:pPr>
            <w:r>
              <w:rPr>
                <w:rFonts w:hint="eastAsia" w:ascii="Times New Roman" w:hAnsi="Times New Roman" w:eastAsia="方正仿宋_GBK" w:cs="方正仿宋_GBK"/>
                <w:color w:val="auto"/>
                <w:kern w:val="0"/>
                <w:sz w:val="24"/>
                <w:szCs w:val="24"/>
                <w:lang w:eastAsia="zh-CN"/>
              </w:rPr>
              <w:t>实用新型专利</w:t>
            </w:r>
          </w:p>
        </w:tc>
        <w:tc>
          <w:tcPr>
            <w:tcW w:w="1555" w:type="dxa"/>
            <w:tcBorders>
              <w:top w:val="single" w:color="000000" w:sz="8" w:space="0"/>
              <w:left w:val="nil"/>
              <w:bottom w:val="single" w:color="000000" w:sz="8" w:space="0"/>
              <w:right w:val="single" w:color="000000" w:sz="8" w:space="0"/>
            </w:tcBorders>
            <w:noWrap w:val="0"/>
            <w:vAlign w:val="center"/>
          </w:tcPr>
          <w:p w14:paraId="0E815B66">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rPr>
              <w:t>一种膏方熬制装置</w:t>
            </w:r>
          </w:p>
        </w:tc>
        <w:tc>
          <w:tcPr>
            <w:tcW w:w="941" w:type="dxa"/>
            <w:tcBorders>
              <w:top w:val="single" w:color="000000" w:sz="8" w:space="0"/>
              <w:left w:val="nil"/>
              <w:bottom w:val="single" w:color="000000" w:sz="8" w:space="0"/>
              <w:right w:val="single" w:color="000000" w:sz="8" w:space="0"/>
            </w:tcBorders>
            <w:noWrap w:val="0"/>
            <w:vAlign w:val="center"/>
          </w:tcPr>
          <w:p w14:paraId="13AA69A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imes New Roman" w:hAnsi="Times New Roman" w:eastAsia="方正仿宋_GBK" w:cs="方正仿宋_GBK"/>
                <w:color w:val="auto"/>
                <w:kern w:val="0"/>
                <w:sz w:val="24"/>
                <w:szCs w:val="24"/>
              </w:rPr>
            </w:pPr>
            <w:r>
              <w:rPr>
                <w:rFonts w:hint="eastAsia" w:ascii="Times New Roman" w:hAnsi="Times New Roman" w:eastAsia="方正仿宋_GBK" w:cs="方正仿宋_GBK"/>
                <w:color w:val="auto"/>
                <w:kern w:val="0"/>
                <w:sz w:val="24"/>
                <w:szCs w:val="24"/>
                <w:lang w:val="en-US" w:eastAsia="zh-CN"/>
              </w:rPr>
              <w:t>中国</w:t>
            </w:r>
          </w:p>
        </w:tc>
        <w:tc>
          <w:tcPr>
            <w:tcW w:w="1249" w:type="dxa"/>
            <w:tcBorders>
              <w:top w:val="single" w:color="000000" w:sz="8" w:space="0"/>
              <w:left w:val="nil"/>
              <w:bottom w:val="single" w:color="000000" w:sz="8" w:space="0"/>
              <w:right w:val="single" w:color="000000" w:sz="8" w:space="0"/>
            </w:tcBorders>
            <w:noWrap w:val="0"/>
            <w:vAlign w:val="center"/>
          </w:tcPr>
          <w:p w14:paraId="369C565E">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ZL 2025 2 0056547.7</w:t>
            </w:r>
          </w:p>
        </w:tc>
        <w:tc>
          <w:tcPr>
            <w:tcW w:w="1050" w:type="dxa"/>
            <w:tcBorders>
              <w:top w:val="single" w:color="000000" w:sz="8" w:space="0"/>
              <w:left w:val="nil"/>
              <w:bottom w:val="single" w:color="000000" w:sz="8" w:space="0"/>
              <w:right w:val="single" w:color="000000" w:sz="8" w:space="0"/>
            </w:tcBorders>
            <w:noWrap w:val="0"/>
            <w:vAlign w:val="center"/>
          </w:tcPr>
          <w:p w14:paraId="41E4BE7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2025.11.07</w:t>
            </w:r>
          </w:p>
        </w:tc>
        <w:tc>
          <w:tcPr>
            <w:tcW w:w="1185" w:type="dxa"/>
            <w:tcBorders>
              <w:top w:val="single" w:color="000000" w:sz="8" w:space="0"/>
              <w:left w:val="nil"/>
              <w:bottom w:val="single" w:color="000000" w:sz="8" w:space="0"/>
              <w:right w:val="single" w:color="000000" w:sz="8" w:space="0"/>
            </w:tcBorders>
            <w:noWrap w:val="0"/>
            <w:vAlign w:val="center"/>
          </w:tcPr>
          <w:p w14:paraId="008AE832">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Times New Roman"/>
                <w:kern w:val="0"/>
                <w:sz w:val="24"/>
                <w:szCs w:val="24"/>
              </w:rPr>
            </w:pPr>
            <w:r>
              <w:rPr>
                <w:rFonts w:hint="eastAsia" w:ascii="Times New Roman" w:hAnsi="Times New Roman" w:eastAsia="方正仿宋_GBK" w:cs="Times New Roman"/>
                <w:kern w:val="0"/>
                <w:sz w:val="24"/>
                <w:szCs w:val="24"/>
                <w:lang w:val="en-US" w:eastAsia="zh-CN"/>
              </w:rPr>
              <w:t>23502478</w:t>
            </w:r>
          </w:p>
        </w:tc>
        <w:tc>
          <w:tcPr>
            <w:tcW w:w="1260" w:type="dxa"/>
            <w:tcBorders>
              <w:top w:val="single" w:color="000000" w:sz="8" w:space="0"/>
              <w:left w:val="nil"/>
              <w:bottom w:val="single" w:color="000000" w:sz="8" w:space="0"/>
              <w:right w:val="single" w:color="000000" w:sz="8" w:space="0"/>
            </w:tcBorders>
            <w:noWrap w:val="0"/>
            <w:vAlign w:val="center"/>
          </w:tcPr>
          <w:p w14:paraId="6D25CA51">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重庆市药物种植研究所</w:t>
            </w:r>
          </w:p>
        </w:tc>
        <w:tc>
          <w:tcPr>
            <w:tcW w:w="1785" w:type="dxa"/>
            <w:tcBorders>
              <w:top w:val="single" w:color="000000" w:sz="8" w:space="0"/>
              <w:left w:val="nil"/>
              <w:bottom w:val="single" w:color="000000" w:sz="8" w:space="0"/>
              <w:right w:val="single" w:color="000000" w:sz="8" w:space="0"/>
            </w:tcBorders>
            <w:noWrap w:val="0"/>
            <w:vAlign w:val="center"/>
          </w:tcPr>
          <w:p w14:paraId="2F0AD893">
            <w:pPr>
              <w:keepNext w:val="0"/>
              <w:keepLines w:val="0"/>
              <w:pageBreakBefore w:val="0"/>
              <w:widowControl/>
              <w:kinsoku/>
              <w:wordWrap/>
              <w:overflowPunct/>
              <w:topLinePunct w:val="0"/>
              <w:autoSpaceDE/>
              <w:autoSpaceDN/>
              <w:bidi w:val="0"/>
              <w:adjustRightInd/>
              <w:snapToGrid/>
              <w:spacing w:line="320" w:lineRule="exact"/>
              <w:ind w:firstLine="0" w:firstLineChars="0"/>
              <w:jc w:val="center"/>
              <w:textAlignment w:val="auto"/>
              <w:rPr>
                <w:rFonts w:hint="eastAsia" w:ascii="Times New Roman" w:hAnsi="Times New Roman" w:eastAsia="方正仿宋_GBK" w:cs="方正仿宋_GBK"/>
                <w:kern w:val="0"/>
                <w:sz w:val="24"/>
                <w:szCs w:val="24"/>
              </w:rPr>
            </w:pPr>
            <w:r>
              <w:rPr>
                <w:rFonts w:hint="eastAsia" w:ascii="Times New Roman" w:hAnsi="Times New Roman" w:eastAsia="方正仿宋_GBK" w:cs="方正仿宋_GBK"/>
                <w:kern w:val="0"/>
                <w:sz w:val="24"/>
                <w:szCs w:val="24"/>
                <w:lang w:val="en-US" w:eastAsia="zh-CN"/>
              </w:rPr>
              <w:t>张小琴；彭向前；谭相廷；刘秀丽；任卫国；韩明礼</w:t>
            </w:r>
          </w:p>
        </w:tc>
      </w:tr>
    </w:tbl>
    <w:p w14:paraId="4686E76F">
      <w:pPr>
        <w:rPr>
          <w:rFonts w:hint="eastAsia" w:ascii="Times New Roman" w:hAnsi="Times New Roman" w:eastAsia="方正楷体_GBK" w:cs="方正楷体_GBK"/>
          <w:sz w:val="32"/>
          <w:szCs w:val="32"/>
          <w:lang w:eastAsia="zh-CN"/>
        </w:rPr>
      </w:pPr>
      <w:r>
        <w:rPr>
          <w:rFonts w:hint="eastAsia" w:ascii="Times New Roman" w:hAnsi="Times New Roman" w:eastAsia="方正楷体_GBK" w:cs="方正楷体_GBK"/>
          <w:sz w:val="32"/>
          <w:szCs w:val="32"/>
          <w:lang w:eastAsia="zh-CN"/>
        </w:rPr>
        <w:br w:type="page"/>
      </w:r>
    </w:p>
    <w:p w14:paraId="0DB52772">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560" w:lineRule="exact"/>
        <w:ind w:right="0" w:rightChars="0" w:firstLine="640" w:firstLineChars="200"/>
        <w:jc w:val="both"/>
        <w:textAlignment w:val="auto"/>
        <w:rPr>
          <w:rFonts w:hint="eastAsia" w:ascii="Times New Roman" w:hAnsi="Times New Roman" w:eastAsia="方正楷体_GBK" w:cs="方正楷体_GBK"/>
          <w:sz w:val="32"/>
          <w:szCs w:val="32"/>
        </w:rPr>
      </w:pPr>
      <w:r>
        <w:rPr>
          <w:rFonts w:hint="eastAsia" w:ascii="Times New Roman" w:hAnsi="Times New Roman" w:eastAsia="方正楷体_GBK" w:cs="方正楷体_GBK"/>
          <w:sz w:val="32"/>
          <w:szCs w:val="32"/>
          <w:lang w:eastAsia="zh-CN"/>
        </w:rPr>
        <w:t>（三）</w:t>
      </w:r>
      <w:r>
        <w:rPr>
          <w:rFonts w:hint="eastAsia" w:ascii="Times New Roman" w:hAnsi="Times New Roman" w:eastAsia="方正楷体_GBK" w:cs="方正楷体_GBK"/>
          <w:sz w:val="32"/>
          <w:szCs w:val="32"/>
        </w:rPr>
        <w:t>论文</w:t>
      </w:r>
    </w:p>
    <w:tbl>
      <w:tblPr>
        <w:tblStyle w:val="6"/>
        <w:tblW w:w="5301"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02"/>
        <w:gridCol w:w="3001"/>
        <w:gridCol w:w="2020"/>
        <w:gridCol w:w="748"/>
        <w:gridCol w:w="1868"/>
        <w:gridCol w:w="1507"/>
      </w:tblGrid>
      <w:tr w14:paraId="18024F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9"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3A52B5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eastAsia="zh-CN"/>
              </w:rPr>
            </w:pPr>
            <w:r>
              <w:rPr>
                <w:rFonts w:hint="default" w:ascii="Times New Roman" w:hAnsi="Times New Roman" w:eastAsia="方正黑体_GBK" w:cs="方正黑体_GBK"/>
                <w:kern w:val="0"/>
                <w:sz w:val="24"/>
                <w:szCs w:val="24"/>
                <w:lang w:val="en-US" w:eastAsia="zh-CN"/>
              </w:rPr>
              <w:t>编号</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39989C5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eastAsia="zh-CN"/>
              </w:rPr>
            </w:pPr>
            <w:r>
              <w:rPr>
                <w:rFonts w:hint="default" w:ascii="Times New Roman" w:hAnsi="Times New Roman" w:eastAsia="方正黑体_GBK" w:cs="方正黑体_GBK"/>
                <w:kern w:val="0"/>
                <w:sz w:val="24"/>
                <w:szCs w:val="24"/>
                <w:lang w:val="en-US" w:eastAsia="zh-CN"/>
              </w:rPr>
              <w:t>论文名称</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7AE540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default" w:ascii="Times New Roman" w:hAnsi="Times New Roman" w:eastAsia="方正黑体_GBK" w:cs="方正黑体_GBK"/>
                <w:kern w:val="0"/>
                <w:sz w:val="24"/>
                <w:szCs w:val="24"/>
                <w:lang w:val="en-US" w:eastAsia="zh-CN"/>
              </w:rPr>
              <w:t>作者</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D38FE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default" w:ascii="Times New Roman" w:hAnsi="Times New Roman" w:eastAsia="方正黑体_GBK" w:cs="方正黑体_GBK"/>
                <w:kern w:val="0"/>
                <w:sz w:val="24"/>
                <w:szCs w:val="24"/>
                <w:lang w:val="en-US" w:eastAsia="zh-CN"/>
              </w:rPr>
              <w:t>发表</w:t>
            </w:r>
          </w:p>
          <w:p w14:paraId="20E96D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default" w:ascii="Times New Roman" w:hAnsi="Times New Roman" w:eastAsia="方正黑体_GBK" w:cs="方正黑体_GBK"/>
                <w:kern w:val="0"/>
                <w:sz w:val="24"/>
                <w:szCs w:val="24"/>
                <w:lang w:val="en-US" w:eastAsia="zh-CN"/>
              </w:rPr>
              <w:t>年份</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48969C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default" w:ascii="Times New Roman" w:hAnsi="Times New Roman" w:eastAsia="方正黑体_GBK" w:cs="方正黑体_GBK"/>
                <w:kern w:val="0"/>
                <w:sz w:val="24"/>
                <w:szCs w:val="24"/>
                <w:lang w:val="en-US" w:eastAsia="zh-CN"/>
              </w:rPr>
              <w:t>发表刊物</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097B95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default" w:ascii="Times New Roman" w:hAnsi="Times New Roman" w:eastAsia="方正黑体_GBK" w:cs="方正黑体_GBK"/>
                <w:kern w:val="0"/>
                <w:sz w:val="24"/>
                <w:szCs w:val="24"/>
                <w:lang w:val="en-US" w:eastAsia="zh-CN"/>
              </w:rPr>
              <w:t>IS</w:t>
            </w:r>
            <w:r>
              <w:rPr>
                <w:rFonts w:hint="eastAsia" w:ascii="Times New Roman" w:hAnsi="Times New Roman" w:eastAsia="方正黑体_GBK" w:cs="方正黑体_GBK"/>
                <w:kern w:val="0"/>
                <w:sz w:val="24"/>
                <w:szCs w:val="24"/>
                <w:lang w:val="en-US" w:eastAsia="zh-CN"/>
              </w:rPr>
              <w:t>S</w:t>
            </w:r>
            <w:r>
              <w:rPr>
                <w:rFonts w:hint="default" w:ascii="Times New Roman" w:hAnsi="Times New Roman" w:eastAsia="方正黑体_GBK" w:cs="方正黑体_GBK"/>
                <w:kern w:val="0"/>
                <w:sz w:val="24"/>
                <w:szCs w:val="24"/>
                <w:lang w:val="en-US" w:eastAsia="zh-CN"/>
              </w:rPr>
              <w:t>N号及国际统一刊号</w:t>
            </w:r>
          </w:p>
        </w:tc>
      </w:tr>
      <w:tr w14:paraId="071C4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12906EB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eastAsia="zh-CN"/>
              </w:rPr>
            </w:pPr>
            <w:r>
              <w:rPr>
                <w:rFonts w:hint="default" w:ascii="Times New Roman" w:hAnsi="Times New Roman" w:eastAsia="方正仿宋_GBK" w:cs="Times New Roman"/>
                <w:kern w:val="0"/>
                <w:sz w:val="24"/>
                <w:szCs w:val="24"/>
                <w:lang w:val="en-US" w:eastAsia="zh-CN"/>
              </w:rPr>
              <w:t>1</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724BDB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食无相克，但有禁忌</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090EDFD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bidi="ar-SA"/>
              </w:rPr>
            </w:pPr>
            <w:r>
              <w:rPr>
                <w:rFonts w:hint="default" w:ascii="Times New Roman" w:hAnsi="Times New Roman" w:eastAsia="方正仿宋_GBK" w:cs="方正仿宋_GBK"/>
                <w:kern w:val="0"/>
                <w:sz w:val="24"/>
                <w:szCs w:val="24"/>
                <w:lang w:val="en-US" w:eastAsia="zh-CN"/>
              </w:rPr>
              <w:t>杨勇</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5F9408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Cs/>
                <w:kern w:val="0"/>
                <w:sz w:val="24"/>
                <w:szCs w:val="24"/>
                <w:u w:val="none"/>
                <w:lang w:val="en-US" w:eastAsia="zh-CN" w:bidi="ar"/>
              </w:rPr>
            </w:pPr>
            <w:r>
              <w:rPr>
                <w:rFonts w:hint="default" w:ascii="Times New Roman" w:hAnsi="Times New Roman" w:eastAsia="方正仿宋_GBK" w:cs="Times New Roman"/>
                <w:bCs/>
                <w:kern w:val="0"/>
                <w:sz w:val="24"/>
                <w:szCs w:val="24"/>
                <w:u w:val="none"/>
                <w:lang w:val="en-US" w:eastAsia="zh-CN" w:bidi="ar"/>
              </w:rPr>
              <w:t>2025</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4BCEAB6F">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bidi="ar-SA"/>
              </w:rPr>
            </w:pPr>
            <w:r>
              <w:rPr>
                <w:rFonts w:hint="default" w:ascii="Times New Roman" w:hAnsi="Times New Roman" w:eastAsia="方正仿宋_GBK" w:cs="方正仿宋_GBK"/>
                <w:kern w:val="0"/>
                <w:sz w:val="24"/>
                <w:szCs w:val="24"/>
                <w:lang w:val="en-US" w:eastAsia="zh-CN"/>
              </w:rPr>
              <w:t>中医健康养生</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1BDE6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2095-9028</w:t>
            </w:r>
          </w:p>
        </w:tc>
      </w:tr>
      <w:tr w14:paraId="10206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23FCDD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2</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21F2E0B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得道药膳—由学术到市场的实践</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64F3CA17">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bidi="ar-SA"/>
              </w:rPr>
            </w:pPr>
            <w:r>
              <w:rPr>
                <w:rFonts w:hint="default" w:ascii="Times New Roman" w:hAnsi="Times New Roman" w:eastAsia="方正仿宋_GBK" w:cs="方正仿宋_GBK"/>
                <w:kern w:val="0"/>
                <w:sz w:val="24"/>
                <w:szCs w:val="24"/>
                <w:lang w:val="en-US" w:eastAsia="zh-CN"/>
              </w:rPr>
              <w:t>杨勇；詹永；胡柿红</w:t>
            </w:r>
            <w:r>
              <w:rPr>
                <w:rFonts w:hint="eastAsia" w:ascii="Times New Roman" w:hAnsi="Times New Roman" w:eastAsia="方正仿宋_GBK" w:cs="方正仿宋_GBK"/>
                <w:kern w:val="0"/>
                <w:sz w:val="24"/>
                <w:szCs w:val="24"/>
                <w:lang w:val="en-US" w:eastAsia="zh-CN"/>
              </w:rPr>
              <w:t>；</w:t>
            </w:r>
            <w:r>
              <w:rPr>
                <w:rFonts w:hint="default" w:ascii="Times New Roman" w:hAnsi="Times New Roman" w:eastAsia="方正仿宋_GBK" w:cs="方正仿宋_GBK"/>
                <w:kern w:val="0"/>
                <w:sz w:val="24"/>
                <w:szCs w:val="24"/>
                <w:lang w:val="en-US" w:eastAsia="zh-CN"/>
              </w:rPr>
              <w:t>张艺莎；廖霞</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292E5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2020</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09D7A884">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bidi="ar-SA"/>
              </w:rPr>
            </w:pPr>
            <w:r>
              <w:rPr>
                <w:rFonts w:hint="default" w:ascii="Times New Roman" w:hAnsi="Times New Roman" w:eastAsia="方正仿宋_GBK" w:cs="方正仿宋_GBK"/>
                <w:kern w:val="0"/>
                <w:sz w:val="24"/>
                <w:szCs w:val="24"/>
                <w:lang w:val="en-US" w:eastAsia="zh-CN"/>
              </w:rPr>
              <w:t>东方药膳</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0153CB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1671-3591</w:t>
            </w:r>
          </w:p>
        </w:tc>
      </w:tr>
      <w:tr w14:paraId="5542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7A7D461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3</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6E0914B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应地药膳：一方药膳疗一方人</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20C2CFC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bidi="ar-SA"/>
              </w:rPr>
            </w:pPr>
            <w:r>
              <w:rPr>
                <w:rFonts w:hint="default" w:ascii="Times New Roman" w:hAnsi="Times New Roman" w:eastAsia="方正仿宋_GBK" w:cs="方正仿宋_GBK"/>
                <w:kern w:val="0"/>
                <w:sz w:val="24"/>
                <w:szCs w:val="24"/>
                <w:lang w:val="en-US" w:eastAsia="zh-CN"/>
              </w:rPr>
              <w:t>胡柿红；杨勇</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5EF43D1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bCs/>
                <w:kern w:val="0"/>
                <w:sz w:val="24"/>
                <w:szCs w:val="24"/>
                <w:u w:val="none"/>
                <w:lang w:val="en-US" w:eastAsia="zh-CN" w:bidi="ar"/>
              </w:rPr>
              <w:t>2025</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600D36BD">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bidi="ar-SA"/>
              </w:rPr>
            </w:pPr>
            <w:r>
              <w:rPr>
                <w:rFonts w:hint="default" w:ascii="Times New Roman" w:hAnsi="Times New Roman" w:eastAsia="方正仿宋_GBK" w:cs="方正仿宋_GBK"/>
                <w:kern w:val="0"/>
                <w:sz w:val="24"/>
                <w:szCs w:val="24"/>
                <w:lang w:val="en-US" w:eastAsia="zh-CN"/>
              </w:rPr>
              <w:t>中医健康养生</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524C66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2095-9028</w:t>
            </w:r>
          </w:p>
        </w:tc>
      </w:tr>
      <w:tr w14:paraId="7D4002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5E0597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bidi="ar-SA"/>
              </w:rPr>
              <w:t>4</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4208CB07">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Optimization extraction, structural features and antitumor activity of polysaccharides from Z. jujuba cv. Ruoqiangzao seeds</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0E3C564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color w:val="auto"/>
                <w:kern w:val="0"/>
                <w:sz w:val="24"/>
                <w:szCs w:val="24"/>
                <w:lang w:val="en-US" w:eastAsia="zh-CN"/>
              </w:rPr>
            </w:pPr>
            <w:r>
              <w:rPr>
                <w:rFonts w:hint="default" w:ascii="Times New Roman" w:hAnsi="Times New Roman" w:eastAsia="方正仿宋_GBK" w:cs="方正仿宋_GBK"/>
                <w:color w:val="auto"/>
                <w:kern w:val="0"/>
                <w:sz w:val="24"/>
                <w:szCs w:val="24"/>
                <w:lang w:val="en-US" w:eastAsia="zh-CN"/>
              </w:rPr>
              <w:t>吴振</w:t>
            </w:r>
            <w:r>
              <w:rPr>
                <w:rFonts w:hint="eastAsia" w:ascii="Times New Roman" w:hAnsi="Times New Roman" w:eastAsia="方正仿宋_GBK" w:cs="方正仿宋_GBK"/>
                <w:color w:val="auto"/>
                <w:kern w:val="0"/>
                <w:sz w:val="24"/>
                <w:szCs w:val="24"/>
                <w:lang w:val="en-US" w:eastAsia="zh-CN"/>
              </w:rPr>
              <w:t>；</w:t>
            </w:r>
            <w:r>
              <w:rPr>
                <w:rFonts w:hint="default" w:ascii="Times New Roman" w:hAnsi="Times New Roman" w:eastAsia="方正仿宋_GBK" w:cs="方正仿宋_GBK"/>
                <w:color w:val="auto"/>
                <w:kern w:val="0"/>
                <w:sz w:val="24"/>
                <w:szCs w:val="24"/>
                <w:lang w:val="en-US" w:eastAsia="zh-CN"/>
              </w:rPr>
              <w:t>李红</w:t>
            </w:r>
            <w:r>
              <w:rPr>
                <w:rFonts w:hint="eastAsia" w:ascii="Times New Roman" w:hAnsi="Times New Roman" w:eastAsia="方正仿宋_GBK" w:cs="方正仿宋_GBK"/>
                <w:color w:val="auto"/>
                <w:kern w:val="0"/>
                <w:sz w:val="24"/>
                <w:szCs w:val="24"/>
                <w:lang w:val="en-US" w:eastAsia="zh-CN"/>
              </w:rPr>
              <w:t>；</w:t>
            </w:r>
            <w:r>
              <w:rPr>
                <w:rFonts w:hint="default" w:ascii="Times New Roman" w:hAnsi="Times New Roman" w:eastAsia="方正仿宋_GBK" w:cs="方正仿宋_GBK"/>
                <w:color w:val="auto"/>
                <w:kern w:val="0"/>
                <w:sz w:val="24"/>
                <w:szCs w:val="24"/>
                <w:lang w:val="en-US" w:eastAsia="zh-CN"/>
              </w:rPr>
              <w:t>王</w:t>
            </w:r>
            <w:r>
              <w:rPr>
                <w:rFonts w:hint="eastAsia" w:ascii="Times New Roman" w:hAnsi="Times New Roman" w:eastAsia="方正仿宋_GBK" w:cs="方正仿宋_GBK"/>
                <w:color w:val="auto"/>
                <w:kern w:val="0"/>
                <w:sz w:val="24"/>
                <w:szCs w:val="24"/>
                <w:lang w:val="en-US" w:eastAsia="zh-CN"/>
              </w:rPr>
              <w:t>勇</w:t>
            </w:r>
            <w:r>
              <w:rPr>
                <w:rFonts w:hint="default" w:ascii="Times New Roman" w:hAnsi="Times New Roman" w:eastAsia="方正仿宋_GBK" w:cs="方正仿宋_GBK"/>
                <w:color w:val="auto"/>
                <w:kern w:val="0"/>
                <w:sz w:val="24"/>
                <w:szCs w:val="24"/>
                <w:lang w:val="en-US" w:eastAsia="zh-CN"/>
              </w:rPr>
              <w:t>德</w:t>
            </w:r>
            <w:r>
              <w:rPr>
                <w:rFonts w:hint="eastAsia" w:ascii="Times New Roman" w:hAnsi="Times New Roman" w:eastAsia="方正仿宋_GBK" w:cs="方正仿宋_GBK"/>
                <w:color w:val="auto"/>
                <w:kern w:val="0"/>
                <w:sz w:val="24"/>
                <w:szCs w:val="24"/>
                <w:lang w:val="en-US" w:eastAsia="zh-CN"/>
              </w:rPr>
              <w:t>；</w:t>
            </w:r>
            <w:r>
              <w:rPr>
                <w:rFonts w:hint="default" w:ascii="Times New Roman" w:hAnsi="Times New Roman" w:eastAsia="方正仿宋_GBK" w:cs="方正仿宋_GBK"/>
                <w:color w:val="auto"/>
                <w:kern w:val="0"/>
                <w:sz w:val="24"/>
                <w:szCs w:val="24"/>
                <w:lang w:val="en-US" w:eastAsia="zh-CN"/>
              </w:rPr>
              <w:t>杨大</w:t>
            </w:r>
            <w:r>
              <w:rPr>
                <w:rFonts w:hint="eastAsia" w:ascii="Times New Roman" w:hAnsi="Times New Roman" w:eastAsia="方正仿宋_GBK" w:cs="方正仿宋_GBK"/>
                <w:color w:val="auto"/>
                <w:kern w:val="0"/>
                <w:sz w:val="24"/>
                <w:szCs w:val="24"/>
                <w:lang w:val="en-US" w:eastAsia="zh-CN"/>
              </w:rPr>
              <w:t>坚；谭红军；詹永；杨勇；罗杨；</w:t>
            </w:r>
            <w:r>
              <w:rPr>
                <w:rFonts w:hint="default" w:ascii="Times New Roman" w:hAnsi="Times New Roman" w:eastAsia="方正仿宋_GBK" w:cs="方正仿宋_GBK"/>
                <w:color w:val="auto"/>
                <w:kern w:val="0"/>
                <w:sz w:val="24"/>
                <w:szCs w:val="24"/>
                <w:lang w:val="en-US" w:eastAsia="zh-CN"/>
              </w:rPr>
              <w:t>陈岗</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95E24A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Cs/>
                <w:color w:val="auto"/>
                <w:kern w:val="0"/>
                <w:sz w:val="24"/>
                <w:szCs w:val="24"/>
                <w:u w:val="none"/>
                <w:lang w:val="en-US" w:eastAsia="zh-CN" w:bidi="ar"/>
              </w:rPr>
            </w:pPr>
            <w:r>
              <w:rPr>
                <w:rFonts w:hint="eastAsia" w:ascii="Times New Roman" w:hAnsi="Times New Roman" w:eastAsia="方正仿宋_GBK" w:cs="Times New Roman"/>
                <w:bCs/>
                <w:color w:val="auto"/>
                <w:kern w:val="0"/>
                <w:sz w:val="24"/>
                <w:szCs w:val="24"/>
                <w:u w:val="none"/>
                <w:lang w:val="en-US" w:eastAsia="zh-CN" w:bidi="ar"/>
              </w:rPr>
              <w:t>2019</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178985A4">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Intemational Joumal of Biological Macromolecules</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42BC662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0141-8130</w:t>
            </w:r>
          </w:p>
        </w:tc>
      </w:tr>
      <w:tr w14:paraId="3CB63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5782D0E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5</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752574E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color w:val="auto"/>
                <w:kern w:val="0"/>
                <w:sz w:val="24"/>
                <w:szCs w:val="24"/>
                <w:lang w:val="en-US" w:eastAsia="zh-CN"/>
              </w:rPr>
            </w:pPr>
            <w:r>
              <w:rPr>
                <w:rFonts w:hint="eastAsia" w:ascii="Times New Roman" w:hAnsi="Times New Roman" w:eastAsia="方正仿宋_GBK" w:cs="方正仿宋_GBK"/>
                <w:color w:val="auto"/>
                <w:kern w:val="0"/>
                <w:sz w:val="24"/>
                <w:szCs w:val="24"/>
                <w:lang w:val="en-US" w:eastAsia="zh-CN"/>
              </w:rPr>
              <w:t>半仿生-酶法优化铁皮石斛多糖的提取工艺及其抗氧化性研究</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64FF6C6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color w:val="auto"/>
                <w:kern w:val="0"/>
                <w:sz w:val="24"/>
                <w:szCs w:val="24"/>
                <w:lang w:val="en-US" w:eastAsia="zh-CN"/>
              </w:rPr>
            </w:pPr>
            <w:r>
              <w:rPr>
                <w:rFonts w:hint="default" w:ascii="Times New Roman" w:hAnsi="Times New Roman" w:eastAsia="方正仿宋_GBK" w:cs="方正仿宋_GBK"/>
                <w:color w:val="auto"/>
                <w:kern w:val="0"/>
                <w:sz w:val="24"/>
                <w:szCs w:val="24"/>
                <w:lang w:val="en-US" w:eastAsia="zh-CN"/>
              </w:rPr>
              <w:fldChar w:fldCharType="begin"/>
            </w:r>
            <w:r>
              <w:rPr>
                <w:rFonts w:hint="default" w:ascii="Times New Roman" w:hAnsi="Times New Roman" w:eastAsia="方正仿宋_GBK" w:cs="方正仿宋_GBK"/>
                <w:color w:val="auto"/>
                <w:kern w:val="0"/>
                <w:sz w:val="24"/>
                <w:szCs w:val="24"/>
                <w:lang w:val="en-US" w:eastAsia="zh-CN"/>
              </w:rPr>
              <w:instrText xml:space="preserve"> HYPERLINK "http://lib.cqvip.com/Qikan/Search/Index?key=A=%e5%bc%a0%e5%b0%8f%e7%90%b4&amp;from=Qikan_Article_Detail" \o "张小琴" </w:instrText>
            </w:r>
            <w:r>
              <w:rPr>
                <w:rFonts w:hint="default" w:ascii="Times New Roman" w:hAnsi="Times New Roman" w:eastAsia="方正仿宋_GBK" w:cs="方正仿宋_GBK"/>
                <w:color w:val="auto"/>
                <w:kern w:val="0"/>
                <w:sz w:val="24"/>
                <w:szCs w:val="24"/>
                <w:lang w:val="en-US" w:eastAsia="zh-CN"/>
              </w:rPr>
              <w:fldChar w:fldCharType="separate"/>
            </w:r>
            <w:r>
              <w:rPr>
                <w:rFonts w:hint="default" w:ascii="Times New Roman" w:hAnsi="Times New Roman" w:eastAsia="方正仿宋_GBK" w:cs="方正仿宋_GBK"/>
                <w:color w:val="auto"/>
                <w:kern w:val="0"/>
                <w:sz w:val="24"/>
                <w:szCs w:val="24"/>
                <w:lang w:val="en-US" w:eastAsia="zh-CN"/>
              </w:rPr>
              <w:t>张小琴</w:t>
            </w:r>
            <w:r>
              <w:rPr>
                <w:rFonts w:hint="default" w:ascii="Times New Roman" w:hAnsi="Times New Roman" w:eastAsia="方正仿宋_GBK" w:cs="方正仿宋_GBK"/>
                <w:color w:val="auto"/>
                <w:kern w:val="0"/>
                <w:sz w:val="24"/>
                <w:szCs w:val="24"/>
                <w:lang w:val="en-US" w:eastAsia="zh-CN"/>
              </w:rPr>
              <w:fldChar w:fldCharType="end"/>
            </w:r>
            <w:r>
              <w:rPr>
                <w:rFonts w:hint="eastAsia" w:ascii="Times New Roman" w:hAnsi="Times New Roman" w:eastAsia="方正仿宋_GBK" w:cs="方正仿宋_GBK"/>
                <w:color w:val="auto"/>
                <w:kern w:val="0"/>
                <w:sz w:val="24"/>
                <w:szCs w:val="24"/>
                <w:lang w:val="en-US" w:eastAsia="zh-CN"/>
              </w:rPr>
              <w:t>；</w:t>
            </w:r>
            <w:r>
              <w:rPr>
                <w:rFonts w:hint="default" w:ascii="Times New Roman" w:hAnsi="Times New Roman" w:eastAsia="方正仿宋_GBK" w:cs="方正仿宋_GBK"/>
                <w:color w:val="auto"/>
                <w:kern w:val="0"/>
                <w:sz w:val="24"/>
                <w:szCs w:val="24"/>
                <w:lang w:val="en-US" w:eastAsia="zh-CN"/>
              </w:rPr>
              <w:fldChar w:fldCharType="begin"/>
            </w:r>
            <w:r>
              <w:rPr>
                <w:rFonts w:hint="default" w:ascii="Times New Roman" w:hAnsi="Times New Roman" w:eastAsia="方正仿宋_GBK" w:cs="方正仿宋_GBK"/>
                <w:color w:val="auto"/>
                <w:kern w:val="0"/>
                <w:sz w:val="24"/>
                <w:szCs w:val="24"/>
                <w:lang w:val="en-US" w:eastAsia="zh-CN"/>
              </w:rPr>
              <w:instrText xml:space="preserve"> HYPERLINK "http://lib.cqvip.com/Qikan/Search/Index?key=A=%e5%90%b4%e4%b8%ad%e5%ae%9d&amp;from=Qikan_Article_Detail" \o "吴中宝" </w:instrText>
            </w:r>
            <w:r>
              <w:rPr>
                <w:rFonts w:hint="default" w:ascii="Times New Roman" w:hAnsi="Times New Roman" w:eastAsia="方正仿宋_GBK" w:cs="方正仿宋_GBK"/>
                <w:color w:val="auto"/>
                <w:kern w:val="0"/>
                <w:sz w:val="24"/>
                <w:szCs w:val="24"/>
                <w:lang w:val="en-US" w:eastAsia="zh-CN"/>
              </w:rPr>
              <w:fldChar w:fldCharType="separate"/>
            </w:r>
            <w:r>
              <w:rPr>
                <w:rFonts w:hint="default" w:ascii="Times New Roman" w:hAnsi="Times New Roman" w:eastAsia="方正仿宋_GBK" w:cs="方正仿宋_GBK"/>
                <w:color w:val="auto"/>
                <w:kern w:val="0"/>
                <w:sz w:val="24"/>
                <w:szCs w:val="24"/>
                <w:lang w:val="en-US" w:eastAsia="zh-CN"/>
              </w:rPr>
              <w:t>吴中宝</w:t>
            </w:r>
            <w:r>
              <w:rPr>
                <w:rFonts w:hint="default" w:ascii="Times New Roman" w:hAnsi="Times New Roman" w:eastAsia="方正仿宋_GBK" w:cs="方正仿宋_GBK"/>
                <w:color w:val="auto"/>
                <w:kern w:val="0"/>
                <w:sz w:val="24"/>
                <w:szCs w:val="24"/>
                <w:lang w:val="en-US" w:eastAsia="zh-CN"/>
              </w:rPr>
              <w:fldChar w:fldCharType="end"/>
            </w:r>
            <w:r>
              <w:rPr>
                <w:rFonts w:hint="eastAsia" w:ascii="Times New Roman" w:hAnsi="Times New Roman" w:eastAsia="方正仿宋_GBK" w:cs="方正仿宋_GBK"/>
                <w:color w:val="auto"/>
                <w:kern w:val="0"/>
                <w:sz w:val="24"/>
                <w:szCs w:val="24"/>
                <w:lang w:val="en-US" w:eastAsia="zh-CN"/>
              </w:rPr>
              <w:t>；</w:t>
            </w:r>
            <w:r>
              <w:rPr>
                <w:rFonts w:hint="default" w:ascii="Times New Roman" w:hAnsi="Times New Roman" w:eastAsia="方正仿宋_GBK" w:cs="方正仿宋_GBK"/>
                <w:color w:val="auto"/>
                <w:kern w:val="0"/>
                <w:sz w:val="24"/>
                <w:szCs w:val="24"/>
                <w:lang w:val="en-US" w:eastAsia="zh-CN"/>
              </w:rPr>
              <w:t> </w:t>
            </w:r>
            <w:r>
              <w:rPr>
                <w:rFonts w:hint="default" w:ascii="Times New Roman" w:hAnsi="Times New Roman" w:eastAsia="方正仿宋_GBK" w:cs="方正仿宋_GBK"/>
                <w:color w:val="auto"/>
                <w:kern w:val="0"/>
                <w:sz w:val="24"/>
                <w:szCs w:val="24"/>
                <w:lang w:val="en-US" w:eastAsia="zh-CN"/>
              </w:rPr>
              <w:fldChar w:fldCharType="begin"/>
            </w:r>
            <w:r>
              <w:rPr>
                <w:rFonts w:hint="default" w:ascii="Times New Roman" w:hAnsi="Times New Roman" w:eastAsia="方正仿宋_GBK" w:cs="方正仿宋_GBK"/>
                <w:color w:val="auto"/>
                <w:kern w:val="0"/>
                <w:sz w:val="24"/>
                <w:szCs w:val="24"/>
                <w:lang w:val="en-US" w:eastAsia="zh-CN"/>
              </w:rPr>
              <w:instrText xml:space="preserve"> HYPERLINK "http://lib.cqvip.com/Qikan/Search/Index?key=A=%e6%9d%9c%e5%b0%8f%e7%90%b4&amp;from=Qikan_Article_Detail" \o "杜小琴" </w:instrText>
            </w:r>
            <w:r>
              <w:rPr>
                <w:rFonts w:hint="default" w:ascii="Times New Roman" w:hAnsi="Times New Roman" w:eastAsia="方正仿宋_GBK" w:cs="方正仿宋_GBK"/>
                <w:color w:val="auto"/>
                <w:kern w:val="0"/>
                <w:sz w:val="24"/>
                <w:szCs w:val="24"/>
                <w:lang w:val="en-US" w:eastAsia="zh-CN"/>
              </w:rPr>
              <w:fldChar w:fldCharType="separate"/>
            </w:r>
            <w:r>
              <w:rPr>
                <w:rFonts w:hint="default" w:ascii="Times New Roman" w:hAnsi="Times New Roman" w:eastAsia="方正仿宋_GBK" w:cs="方正仿宋_GBK"/>
                <w:color w:val="auto"/>
                <w:kern w:val="0"/>
                <w:sz w:val="24"/>
                <w:szCs w:val="24"/>
                <w:lang w:val="en-US" w:eastAsia="zh-CN"/>
              </w:rPr>
              <w:t>杜小琴</w:t>
            </w:r>
            <w:r>
              <w:rPr>
                <w:rFonts w:hint="default" w:ascii="Times New Roman" w:hAnsi="Times New Roman" w:eastAsia="方正仿宋_GBK" w:cs="方正仿宋_GBK"/>
                <w:color w:val="auto"/>
                <w:kern w:val="0"/>
                <w:sz w:val="24"/>
                <w:szCs w:val="24"/>
                <w:lang w:val="en-US" w:eastAsia="zh-CN"/>
              </w:rPr>
              <w:fldChar w:fldCharType="end"/>
            </w:r>
            <w:r>
              <w:rPr>
                <w:rFonts w:hint="eastAsia" w:ascii="Times New Roman" w:hAnsi="Times New Roman" w:eastAsia="方正仿宋_GBK" w:cs="方正仿宋_GBK"/>
                <w:color w:val="auto"/>
                <w:kern w:val="0"/>
                <w:sz w:val="24"/>
                <w:szCs w:val="24"/>
                <w:lang w:val="en-US" w:eastAsia="zh-CN"/>
              </w:rPr>
              <w:t>；</w:t>
            </w:r>
            <w:r>
              <w:rPr>
                <w:rFonts w:hint="default" w:ascii="Times New Roman" w:hAnsi="Times New Roman" w:eastAsia="方正仿宋_GBK" w:cs="方正仿宋_GBK"/>
                <w:color w:val="auto"/>
                <w:kern w:val="0"/>
                <w:sz w:val="24"/>
                <w:szCs w:val="24"/>
                <w:lang w:val="en-US" w:eastAsia="zh-CN"/>
              </w:rPr>
              <w:fldChar w:fldCharType="begin"/>
            </w:r>
            <w:r>
              <w:rPr>
                <w:rFonts w:hint="default" w:ascii="Times New Roman" w:hAnsi="Times New Roman" w:eastAsia="方正仿宋_GBK" w:cs="方正仿宋_GBK"/>
                <w:color w:val="auto"/>
                <w:kern w:val="0"/>
                <w:sz w:val="24"/>
                <w:szCs w:val="24"/>
                <w:lang w:val="en-US" w:eastAsia="zh-CN"/>
              </w:rPr>
              <w:instrText xml:space="preserve"> HYPERLINK "http://lib.cqvip.com/Qikan/Search/Index?key=A=%e5%a4%8f%e7%82%8e&amp;from=Qikan_Article_Detail" \o "夏炎" </w:instrText>
            </w:r>
            <w:r>
              <w:rPr>
                <w:rFonts w:hint="default" w:ascii="Times New Roman" w:hAnsi="Times New Roman" w:eastAsia="方正仿宋_GBK" w:cs="方正仿宋_GBK"/>
                <w:color w:val="auto"/>
                <w:kern w:val="0"/>
                <w:sz w:val="24"/>
                <w:szCs w:val="24"/>
                <w:lang w:val="en-US" w:eastAsia="zh-CN"/>
              </w:rPr>
              <w:fldChar w:fldCharType="separate"/>
            </w:r>
            <w:r>
              <w:rPr>
                <w:rFonts w:hint="default" w:ascii="Times New Roman" w:hAnsi="Times New Roman" w:eastAsia="方正仿宋_GBK" w:cs="方正仿宋_GBK"/>
                <w:color w:val="auto"/>
                <w:kern w:val="0"/>
                <w:sz w:val="24"/>
                <w:szCs w:val="24"/>
                <w:lang w:val="en-US" w:eastAsia="zh-CN"/>
              </w:rPr>
              <w:t>夏炎</w:t>
            </w:r>
            <w:r>
              <w:rPr>
                <w:rFonts w:hint="default" w:ascii="Times New Roman" w:hAnsi="Times New Roman" w:eastAsia="方正仿宋_GBK" w:cs="方正仿宋_GBK"/>
                <w:color w:val="auto"/>
                <w:kern w:val="0"/>
                <w:sz w:val="24"/>
                <w:szCs w:val="24"/>
                <w:lang w:val="en-US" w:eastAsia="zh-CN"/>
              </w:rPr>
              <w:fldChar w:fldCharType="end"/>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9A0B6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Cs/>
                <w:color w:val="auto"/>
                <w:kern w:val="0"/>
                <w:sz w:val="24"/>
                <w:szCs w:val="24"/>
                <w:u w:val="none"/>
                <w:lang w:val="en-US" w:eastAsia="zh-CN" w:bidi="ar"/>
              </w:rPr>
            </w:pPr>
            <w:r>
              <w:rPr>
                <w:rFonts w:hint="default" w:ascii="Times New Roman" w:hAnsi="Times New Roman" w:eastAsia="方正仿宋_GBK" w:cs="Times New Roman"/>
                <w:bCs/>
                <w:color w:val="auto"/>
                <w:kern w:val="0"/>
                <w:sz w:val="24"/>
                <w:szCs w:val="24"/>
                <w:u w:val="none"/>
                <w:lang w:val="en-US" w:eastAsia="zh-CN" w:bidi="ar"/>
              </w:rPr>
              <w:t>2022</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0103316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color w:val="auto"/>
                <w:kern w:val="0"/>
                <w:sz w:val="24"/>
                <w:szCs w:val="24"/>
                <w:lang w:val="en-US" w:eastAsia="zh-CN"/>
              </w:rPr>
            </w:pPr>
            <w:r>
              <w:rPr>
                <w:rFonts w:hint="default" w:ascii="Times New Roman" w:hAnsi="Times New Roman" w:eastAsia="方正仿宋_GBK" w:cs="方正仿宋_GBK"/>
                <w:color w:val="auto"/>
                <w:kern w:val="0"/>
                <w:sz w:val="24"/>
                <w:szCs w:val="24"/>
                <w:lang w:val="en-US" w:eastAsia="zh-CN"/>
              </w:rPr>
              <w:t>化学研究与应用</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3D8FEF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 w:val="0"/>
                <w:bCs w:val="0"/>
                <w:color w:val="auto"/>
                <w:kern w:val="0"/>
                <w:sz w:val="24"/>
                <w:szCs w:val="24"/>
                <w:lang w:val="en-US" w:eastAsia="zh-CN" w:bidi="ar-SA"/>
              </w:rPr>
            </w:pPr>
            <w:r>
              <w:rPr>
                <w:rFonts w:hint="default" w:ascii="Times New Roman" w:hAnsi="Times New Roman" w:eastAsia="方正仿宋_GBK" w:cs="Times New Roman"/>
                <w:b w:val="0"/>
                <w:bCs w:val="0"/>
                <w:color w:val="auto"/>
                <w:kern w:val="0"/>
                <w:sz w:val="24"/>
                <w:szCs w:val="24"/>
                <w:lang w:val="en-US" w:eastAsia="zh-CN" w:bidi="ar-SA"/>
              </w:rPr>
              <w:t>1004-1656</w:t>
            </w:r>
          </w:p>
        </w:tc>
      </w:tr>
      <w:tr w14:paraId="11CD9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1CFB23E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6</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776EF2D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color w:val="auto"/>
                <w:kern w:val="0"/>
                <w:sz w:val="24"/>
                <w:szCs w:val="24"/>
                <w:lang w:val="en-US" w:eastAsia="zh-CN"/>
              </w:rPr>
            </w:pPr>
            <w:r>
              <w:rPr>
                <w:rFonts w:hint="eastAsia" w:ascii="Times New Roman" w:hAnsi="Times New Roman" w:eastAsia="方正仿宋_GBK" w:cs="方正仿宋_GBK"/>
                <w:color w:val="auto"/>
                <w:kern w:val="0"/>
                <w:sz w:val="24"/>
                <w:szCs w:val="24"/>
                <w:lang w:val="en-US" w:eastAsia="zh-CN"/>
              </w:rPr>
              <w:t>壳聚糖生姜精油涂膜对鲜银耳活性氧代谢和组织超微结构的影响</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0F6964C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color w:val="auto"/>
                <w:kern w:val="0"/>
                <w:sz w:val="24"/>
                <w:szCs w:val="24"/>
                <w:lang w:val="en-US" w:eastAsia="zh-CN"/>
              </w:rPr>
            </w:pPr>
            <w:r>
              <w:rPr>
                <w:rFonts w:hint="default" w:ascii="Times New Roman" w:hAnsi="Times New Roman" w:eastAsia="方正仿宋_GBK" w:cs="方正仿宋_GBK"/>
                <w:color w:val="auto"/>
                <w:kern w:val="0"/>
                <w:sz w:val="24"/>
                <w:szCs w:val="24"/>
                <w:lang w:val="en-US" w:eastAsia="zh-CN"/>
              </w:rPr>
              <w:t>罗杨</w:t>
            </w:r>
            <w:r>
              <w:rPr>
                <w:rFonts w:hint="eastAsia" w:ascii="Times New Roman" w:hAnsi="Times New Roman" w:eastAsia="方正仿宋_GBK" w:cs="方正仿宋_GBK"/>
                <w:color w:val="auto"/>
                <w:kern w:val="0"/>
                <w:sz w:val="24"/>
                <w:szCs w:val="24"/>
                <w:lang w:val="en-US" w:eastAsia="zh-CN"/>
              </w:rPr>
              <w:t>；</w:t>
            </w:r>
            <w:r>
              <w:rPr>
                <w:rFonts w:hint="default" w:ascii="Times New Roman" w:hAnsi="Times New Roman" w:eastAsia="方正仿宋_GBK" w:cs="方正仿宋_GBK"/>
                <w:color w:val="auto"/>
                <w:kern w:val="0"/>
                <w:sz w:val="24"/>
                <w:szCs w:val="24"/>
                <w:lang w:val="en-US" w:eastAsia="zh-CN"/>
              </w:rPr>
              <w:t>李娟</w:t>
            </w:r>
            <w:r>
              <w:rPr>
                <w:rFonts w:hint="eastAsia" w:ascii="Times New Roman" w:hAnsi="Times New Roman" w:eastAsia="方正仿宋_GBK" w:cs="方正仿宋_GBK"/>
                <w:color w:val="auto"/>
                <w:kern w:val="0"/>
                <w:sz w:val="24"/>
                <w:szCs w:val="24"/>
                <w:lang w:val="en-US" w:eastAsia="zh-CN"/>
              </w:rPr>
              <w:t>；</w:t>
            </w:r>
            <w:r>
              <w:rPr>
                <w:rFonts w:hint="default" w:ascii="Times New Roman" w:hAnsi="Times New Roman" w:eastAsia="方正仿宋_GBK" w:cs="方正仿宋_GBK"/>
                <w:color w:val="auto"/>
                <w:kern w:val="0"/>
                <w:sz w:val="24"/>
                <w:szCs w:val="24"/>
                <w:lang w:val="en-US" w:eastAsia="zh-CN"/>
              </w:rPr>
              <w:t>陈岗；吴振；詹永；廖霞；杨勇</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29A81A8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Cs/>
                <w:color w:val="auto"/>
                <w:kern w:val="0"/>
                <w:sz w:val="24"/>
                <w:szCs w:val="24"/>
                <w:u w:val="none"/>
                <w:lang w:val="en-US" w:eastAsia="zh-CN" w:bidi="ar"/>
              </w:rPr>
            </w:pPr>
            <w:r>
              <w:rPr>
                <w:rFonts w:hint="default" w:ascii="Times New Roman" w:hAnsi="Times New Roman" w:eastAsia="方正仿宋_GBK" w:cs="Times New Roman"/>
                <w:bCs/>
                <w:color w:val="auto"/>
                <w:kern w:val="0"/>
                <w:sz w:val="24"/>
                <w:szCs w:val="24"/>
                <w:u w:val="none"/>
                <w:lang w:val="en-US" w:eastAsia="zh-CN" w:bidi="ar"/>
              </w:rPr>
              <w:t>2020</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7038E9E8">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color w:val="auto"/>
                <w:kern w:val="0"/>
                <w:sz w:val="24"/>
                <w:szCs w:val="24"/>
                <w:lang w:val="en-US" w:eastAsia="zh-CN"/>
              </w:rPr>
            </w:pPr>
            <w:r>
              <w:rPr>
                <w:rFonts w:hint="default" w:ascii="Times New Roman" w:hAnsi="Times New Roman" w:eastAsia="方正仿宋_GBK" w:cs="方正仿宋_GBK"/>
                <w:color w:val="auto"/>
                <w:kern w:val="0"/>
                <w:sz w:val="24"/>
                <w:szCs w:val="24"/>
                <w:lang w:val="en-US" w:eastAsia="zh-CN"/>
              </w:rPr>
              <w:t>天然产物研究与开发</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5AC32B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default" w:ascii="Times New Roman" w:hAnsi="Times New Roman" w:eastAsia="方正仿宋_GBK" w:cs="Times New Roman"/>
                <w:color w:val="auto"/>
                <w:kern w:val="0"/>
                <w:sz w:val="24"/>
                <w:szCs w:val="24"/>
                <w:lang w:val="en-US" w:eastAsia="zh-CN" w:bidi="ar-SA"/>
              </w:rPr>
              <w:t>1001-6880</w:t>
            </w:r>
          </w:p>
        </w:tc>
      </w:tr>
      <w:tr w14:paraId="1A75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6ED31C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7</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3725B928">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凤尾茶精油提取工艺及凉茶饮料配方的正交试验优化</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032C95FB">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rPr>
            </w:pPr>
            <w:r>
              <w:rPr>
                <w:rFonts w:hint="default" w:ascii="Times New Roman" w:hAnsi="Times New Roman" w:eastAsia="方正仿宋_GBK" w:cs="方正仿宋_GBK"/>
                <w:kern w:val="0"/>
                <w:sz w:val="24"/>
                <w:szCs w:val="24"/>
                <w:lang w:val="en-US" w:eastAsia="zh-CN"/>
              </w:rPr>
              <w:t>詹永；樊保敏；廖霞；杨勇</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51A1E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Cs/>
                <w:kern w:val="0"/>
                <w:sz w:val="24"/>
                <w:szCs w:val="24"/>
                <w:u w:val="none"/>
                <w:lang w:val="en-US" w:eastAsia="zh-CN" w:bidi="ar"/>
              </w:rPr>
            </w:pPr>
            <w:r>
              <w:rPr>
                <w:rFonts w:hint="default" w:ascii="Times New Roman" w:hAnsi="Times New Roman" w:eastAsia="方正仿宋_GBK" w:cs="Times New Roman"/>
                <w:bCs/>
                <w:kern w:val="0"/>
                <w:sz w:val="24"/>
                <w:szCs w:val="24"/>
                <w:u w:val="none"/>
                <w:lang w:val="en-US" w:eastAsia="zh-CN" w:bidi="ar"/>
              </w:rPr>
              <w:t>2019</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6D184E4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rPr>
            </w:pPr>
            <w:r>
              <w:rPr>
                <w:rFonts w:hint="default" w:ascii="Times New Roman" w:hAnsi="Times New Roman" w:eastAsia="方正仿宋_GBK" w:cs="方正仿宋_GBK"/>
                <w:kern w:val="0"/>
                <w:sz w:val="24"/>
                <w:szCs w:val="24"/>
                <w:lang w:val="en-US" w:eastAsia="zh-CN"/>
              </w:rPr>
              <w:t>食品与发酵工业</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B1820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1001-6880</w:t>
            </w:r>
          </w:p>
        </w:tc>
      </w:tr>
      <w:tr w14:paraId="550F8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5C223F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8</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2B4DBB69">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佛手玫瑰复合发酵型饮料的研制</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3BDBDE07">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rPr>
            </w:pPr>
            <w:r>
              <w:rPr>
                <w:rFonts w:hint="default" w:ascii="Times New Roman" w:hAnsi="Times New Roman" w:eastAsia="方正仿宋_GBK" w:cs="方正仿宋_GBK"/>
                <w:kern w:val="0"/>
                <w:sz w:val="24"/>
                <w:szCs w:val="24"/>
                <w:lang w:val="en-US" w:eastAsia="zh-CN"/>
              </w:rPr>
              <w:t>胡柿红；胡效川；罗杨；谭玉琴；廖霞；詹永</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081BC2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Cs/>
                <w:kern w:val="0"/>
                <w:sz w:val="24"/>
                <w:szCs w:val="24"/>
                <w:u w:val="none"/>
                <w:lang w:val="en-US" w:eastAsia="zh-CN" w:bidi="ar"/>
              </w:rPr>
            </w:pPr>
            <w:r>
              <w:rPr>
                <w:rFonts w:hint="default" w:ascii="Times New Roman" w:hAnsi="Times New Roman" w:eastAsia="方正仿宋_GBK" w:cs="Times New Roman"/>
                <w:bCs/>
                <w:kern w:val="0"/>
                <w:sz w:val="24"/>
                <w:szCs w:val="24"/>
                <w:u w:val="none"/>
                <w:lang w:val="en-US" w:eastAsia="zh-CN" w:bidi="ar"/>
              </w:rPr>
              <w:t>2023</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080F6F1F">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rPr>
            </w:pPr>
            <w:r>
              <w:rPr>
                <w:rFonts w:hint="default" w:ascii="Times New Roman" w:hAnsi="Times New Roman" w:eastAsia="方正仿宋_GBK" w:cs="方正仿宋_GBK"/>
                <w:kern w:val="0"/>
                <w:sz w:val="24"/>
                <w:szCs w:val="24"/>
                <w:lang w:val="en-US" w:eastAsia="zh-CN"/>
              </w:rPr>
              <w:t>食品工业</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7FFD050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1004-471X</w:t>
            </w:r>
          </w:p>
        </w:tc>
      </w:tr>
      <w:tr w14:paraId="6B36A2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3B026C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9</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6FABFE1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不同年份蕲艾酚类化合物及抗氧化活性</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15308475">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rPr>
            </w:pPr>
            <w:r>
              <w:rPr>
                <w:rFonts w:hint="default" w:ascii="Times New Roman" w:hAnsi="Times New Roman" w:eastAsia="方正仿宋_GBK" w:cs="方正仿宋_GBK"/>
                <w:kern w:val="0"/>
                <w:sz w:val="24"/>
                <w:szCs w:val="24"/>
                <w:lang w:val="en-US" w:eastAsia="zh-CN"/>
              </w:rPr>
              <w:t>廖霞；詹永；杨勇；罗杨；胡柿红</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1A6F10B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Cs/>
                <w:kern w:val="0"/>
                <w:sz w:val="24"/>
                <w:szCs w:val="24"/>
                <w:u w:val="none"/>
                <w:lang w:val="en-US" w:eastAsia="zh-CN" w:bidi="ar"/>
              </w:rPr>
            </w:pPr>
            <w:r>
              <w:rPr>
                <w:rFonts w:hint="default" w:ascii="Times New Roman" w:hAnsi="Times New Roman" w:eastAsia="方正仿宋_GBK" w:cs="Times New Roman"/>
                <w:bCs/>
                <w:kern w:val="0"/>
                <w:sz w:val="24"/>
                <w:szCs w:val="24"/>
                <w:u w:val="none"/>
                <w:lang w:val="en-US" w:eastAsia="zh-CN" w:bidi="ar"/>
              </w:rPr>
              <w:t>2023</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01AA7F5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rPr>
            </w:pPr>
            <w:r>
              <w:rPr>
                <w:rFonts w:hint="default" w:ascii="Times New Roman" w:hAnsi="Times New Roman" w:eastAsia="方正仿宋_GBK" w:cs="方正仿宋_GBK"/>
                <w:kern w:val="0"/>
                <w:sz w:val="24"/>
                <w:szCs w:val="24"/>
                <w:lang w:val="en-US" w:eastAsia="zh-CN"/>
              </w:rPr>
              <w:t>北方园艺</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2EE68F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1001-0009</w:t>
            </w:r>
          </w:p>
        </w:tc>
      </w:tr>
      <w:tr w14:paraId="710F1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8"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27C76A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bidi="ar-SA"/>
              </w:rPr>
            </w:pPr>
            <w:r>
              <w:rPr>
                <w:rFonts w:hint="eastAsia" w:ascii="Times New Roman" w:hAnsi="Times New Roman" w:eastAsia="方正仿宋_GBK" w:cs="Times New Roman"/>
                <w:color w:val="auto"/>
                <w:kern w:val="0"/>
                <w:sz w:val="24"/>
                <w:szCs w:val="24"/>
                <w:lang w:val="en-US" w:eastAsia="zh-CN"/>
              </w:rPr>
              <w:t>10</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7E61FAE4">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卓资熏鸡工艺</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29CC388A">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rPr>
            </w:pPr>
            <w:r>
              <w:rPr>
                <w:rFonts w:hint="default" w:ascii="Times New Roman" w:hAnsi="Times New Roman" w:eastAsia="方正仿宋_GBK" w:cs="方正仿宋_GBK"/>
                <w:kern w:val="0"/>
                <w:sz w:val="24"/>
                <w:szCs w:val="24"/>
                <w:lang w:val="en-US" w:eastAsia="zh-CN"/>
              </w:rPr>
              <w:t>詹永；杨勇；李孝彬；李娜；吴振</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7B77BC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Cs/>
                <w:kern w:val="0"/>
                <w:sz w:val="24"/>
                <w:szCs w:val="24"/>
                <w:u w:val="none"/>
                <w:lang w:val="en-US" w:eastAsia="zh-CN" w:bidi="ar"/>
              </w:rPr>
            </w:pPr>
            <w:r>
              <w:rPr>
                <w:rFonts w:hint="default" w:ascii="Times New Roman" w:hAnsi="Times New Roman" w:eastAsia="方正仿宋_GBK" w:cs="Times New Roman"/>
                <w:bCs/>
                <w:kern w:val="0"/>
                <w:sz w:val="24"/>
                <w:szCs w:val="24"/>
                <w:u w:val="none"/>
                <w:lang w:val="en-US" w:eastAsia="zh-CN" w:bidi="ar"/>
              </w:rPr>
              <w:t>2019</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0401E9D9">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rPr>
            </w:pPr>
            <w:r>
              <w:rPr>
                <w:rFonts w:hint="default" w:ascii="Times New Roman" w:hAnsi="Times New Roman" w:eastAsia="方正仿宋_GBK" w:cs="方正仿宋_GBK"/>
                <w:kern w:val="0"/>
                <w:sz w:val="24"/>
                <w:szCs w:val="24"/>
                <w:lang w:val="en-US" w:eastAsia="zh-CN"/>
              </w:rPr>
              <w:t>肉类工业</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19396B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bidi="ar-SA"/>
              </w:rPr>
              <w:t>1008-5467</w:t>
            </w:r>
          </w:p>
        </w:tc>
      </w:tr>
      <w:tr w14:paraId="4241A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8"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38B07F6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1</w:t>
            </w:r>
            <w:r>
              <w:rPr>
                <w:rFonts w:hint="eastAsia" w:ascii="Times New Roman" w:hAnsi="Times New Roman" w:eastAsia="方正仿宋_GBK" w:cs="Times New Roman"/>
                <w:kern w:val="0"/>
                <w:sz w:val="24"/>
                <w:szCs w:val="24"/>
                <w:lang w:val="en-US" w:eastAsia="zh-CN"/>
              </w:rPr>
              <w:t>1</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10F5DE7A">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color w:val="auto"/>
                <w:kern w:val="0"/>
                <w:sz w:val="24"/>
                <w:szCs w:val="24"/>
                <w:lang w:val="en-US" w:eastAsia="zh-CN"/>
              </w:rPr>
            </w:pPr>
            <w:r>
              <w:rPr>
                <w:rFonts w:hint="eastAsia" w:ascii="Times New Roman" w:hAnsi="Times New Roman" w:eastAsia="方正仿宋_GBK" w:cs="方正仿宋_GBK"/>
                <w:color w:val="auto"/>
                <w:kern w:val="0"/>
                <w:sz w:val="24"/>
                <w:szCs w:val="24"/>
                <w:lang w:val="en-US" w:eastAsia="zh-CN"/>
              </w:rPr>
              <w:t>铁皮石斛含片制备工艺研究</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5DC5436D">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color w:val="auto"/>
                <w:kern w:val="0"/>
                <w:sz w:val="24"/>
                <w:szCs w:val="24"/>
                <w:lang w:val="en-US" w:eastAsia="zh-CN"/>
              </w:rPr>
            </w:pPr>
            <w:r>
              <w:rPr>
                <w:rFonts w:hint="default" w:ascii="Times New Roman" w:hAnsi="Times New Roman" w:eastAsia="方正仿宋_GBK" w:cs="方正仿宋_GBK"/>
                <w:color w:val="auto"/>
                <w:kern w:val="0"/>
                <w:sz w:val="24"/>
                <w:szCs w:val="24"/>
                <w:lang w:val="en-US" w:eastAsia="zh-CN"/>
              </w:rPr>
              <w:fldChar w:fldCharType="begin"/>
            </w:r>
            <w:r>
              <w:rPr>
                <w:rFonts w:hint="default" w:ascii="Times New Roman" w:hAnsi="Times New Roman" w:eastAsia="方正仿宋_GBK" w:cs="方正仿宋_GBK"/>
                <w:color w:val="auto"/>
                <w:kern w:val="0"/>
                <w:sz w:val="24"/>
                <w:szCs w:val="24"/>
                <w:lang w:val="en-US" w:eastAsia="zh-CN"/>
              </w:rPr>
              <w:instrText xml:space="preserve"> HYPERLINK "http://lib.cqvip.com/Qikan/Search/Index?key=A=%e5%bc%a0%e5%b0%8f%e7%90%b4&amp;from=Qikan_Article_Detail" \o "张小琴" </w:instrText>
            </w:r>
            <w:r>
              <w:rPr>
                <w:rFonts w:hint="default" w:ascii="Times New Roman" w:hAnsi="Times New Roman" w:eastAsia="方正仿宋_GBK" w:cs="方正仿宋_GBK"/>
                <w:color w:val="auto"/>
                <w:kern w:val="0"/>
                <w:sz w:val="24"/>
                <w:szCs w:val="24"/>
                <w:lang w:val="en-US" w:eastAsia="zh-CN"/>
              </w:rPr>
              <w:fldChar w:fldCharType="separate"/>
            </w:r>
            <w:r>
              <w:rPr>
                <w:rFonts w:hint="default" w:ascii="Times New Roman" w:hAnsi="Times New Roman" w:eastAsia="方正仿宋_GBK" w:cs="方正仿宋_GBK"/>
                <w:color w:val="auto"/>
                <w:kern w:val="0"/>
                <w:sz w:val="24"/>
                <w:szCs w:val="24"/>
                <w:lang w:val="en-US" w:eastAsia="zh-CN"/>
              </w:rPr>
              <w:t>张小琴</w:t>
            </w:r>
            <w:r>
              <w:rPr>
                <w:rFonts w:hint="default" w:ascii="Times New Roman" w:hAnsi="Times New Roman" w:eastAsia="方正仿宋_GBK" w:cs="方正仿宋_GBK"/>
                <w:color w:val="auto"/>
                <w:kern w:val="0"/>
                <w:sz w:val="24"/>
                <w:szCs w:val="24"/>
                <w:lang w:val="en-US" w:eastAsia="zh-CN"/>
              </w:rPr>
              <w:fldChar w:fldCharType="end"/>
            </w:r>
            <w:r>
              <w:rPr>
                <w:rFonts w:hint="default" w:ascii="Times New Roman" w:hAnsi="Times New Roman" w:eastAsia="方正仿宋_GBK" w:cs="方正仿宋_GBK"/>
                <w:color w:val="auto"/>
                <w:kern w:val="0"/>
                <w:sz w:val="24"/>
                <w:szCs w:val="24"/>
                <w:lang w:val="en-US" w:eastAsia="zh-CN"/>
              </w:rPr>
              <w:t>；</w:t>
            </w:r>
            <w:r>
              <w:rPr>
                <w:rFonts w:hint="default" w:ascii="Times New Roman" w:hAnsi="Times New Roman" w:eastAsia="方正仿宋_GBK" w:cs="方正仿宋_GBK"/>
                <w:color w:val="auto"/>
                <w:kern w:val="0"/>
                <w:sz w:val="24"/>
                <w:szCs w:val="24"/>
                <w:lang w:val="en-US" w:eastAsia="zh-CN"/>
              </w:rPr>
              <w:fldChar w:fldCharType="begin"/>
            </w:r>
            <w:r>
              <w:rPr>
                <w:rFonts w:hint="default" w:ascii="Times New Roman" w:hAnsi="Times New Roman" w:eastAsia="方正仿宋_GBK" w:cs="方正仿宋_GBK"/>
                <w:color w:val="auto"/>
                <w:kern w:val="0"/>
                <w:sz w:val="24"/>
                <w:szCs w:val="24"/>
                <w:lang w:val="en-US" w:eastAsia="zh-CN"/>
              </w:rPr>
              <w:instrText xml:space="preserve"> HYPERLINK "http://lib.cqvip.com/Qikan/Search/Index?key=A=%e5%90%b4%e4%b8%ad%e5%ae%9d&amp;from=Qikan_Article_Detail" \o "吴中宝" </w:instrText>
            </w:r>
            <w:r>
              <w:rPr>
                <w:rFonts w:hint="default" w:ascii="Times New Roman" w:hAnsi="Times New Roman" w:eastAsia="方正仿宋_GBK" w:cs="方正仿宋_GBK"/>
                <w:color w:val="auto"/>
                <w:kern w:val="0"/>
                <w:sz w:val="24"/>
                <w:szCs w:val="24"/>
                <w:lang w:val="en-US" w:eastAsia="zh-CN"/>
              </w:rPr>
              <w:fldChar w:fldCharType="separate"/>
            </w:r>
            <w:r>
              <w:rPr>
                <w:rFonts w:hint="default" w:ascii="Times New Roman" w:hAnsi="Times New Roman" w:eastAsia="方正仿宋_GBK" w:cs="方正仿宋_GBK"/>
                <w:color w:val="auto"/>
                <w:kern w:val="0"/>
                <w:sz w:val="24"/>
                <w:szCs w:val="24"/>
                <w:lang w:val="en-US" w:eastAsia="zh-CN"/>
              </w:rPr>
              <w:t>吴中宝</w:t>
            </w:r>
            <w:r>
              <w:rPr>
                <w:rFonts w:hint="default" w:ascii="Times New Roman" w:hAnsi="Times New Roman" w:eastAsia="方正仿宋_GBK" w:cs="方正仿宋_GBK"/>
                <w:color w:val="auto"/>
                <w:kern w:val="0"/>
                <w:sz w:val="24"/>
                <w:szCs w:val="24"/>
                <w:lang w:val="en-US" w:eastAsia="zh-CN"/>
              </w:rPr>
              <w:fldChar w:fldCharType="end"/>
            </w:r>
            <w:r>
              <w:rPr>
                <w:rFonts w:hint="default" w:ascii="Times New Roman" w:hAnsi="Times New Roman" w:eastAsia="方正仿宋_GBK" w:cs="方正仿宋_GBK"/>
                <w:color w:val="auto"/>
                <w:kern w:val="0"/>
                <w:sz w:val="24"/>
                <w:szCs w:val="24"/>
                <w:lang w:val="en-US" w:eastAsia="zh-CN"/>
              </w:rPr>
              <w:t>； </w:t>
            </w:r>
            <w:r>
              <w:rPr>
                <w:rFonts w:hint="default" w:ascii="Times New Roman" w:hAnsi="Times New Roman" w:eastAsia="方正仿宋_GBK" w:cs="方正仿宋_GBK"/>
                <w:color w:val="auto"/>
                <w:kern w:val="0"/>
                <w:sz w:val="24"/>
                <w:szCs w:val="24"/>
                <w:lang w:val="en-US" w:eastAsia="zh-CN"/>
              </w:rPr>
              <w:fldChar w:fldCharType="begin"/>
            </w:r>
            <w:r>
              <w:rPr>
                <w:rFonts w:hint="default" w:ascii="Times New Roman" w:hAnsi="Times New Roman" w:eastAsia="方正仿宋_GBK" w:cs="方正仿宋_GBK"/>
                <w:color w:val="auto"/>
                <w:kern w:val="0"/>
                <w:sz w:val="24"/>
                <w:szCs w:val="24"/>
                <w:lang w:val="en-US" w:eastAsia="zh-CN"/>
              </w:rPr>
              <w:instrText xml:space="preserve"> HYPERLINK "http://lib.cqvip.com/Qikan/Search/Index?key=A=%e6%9d%9c%e5%b0%8f%e7%90%b4&amp;from=Qikan_Article_Detail" \o "杜小琴" </w:instrText>
            </w:r>
            <w:r>
              <w:rPr>
                <w:rFonts w:hint="default" w:ascii="Times New Roman" w:hAnsi="Times New Roman" w:eastAsia="方正仿宋_GBK" w:cs="方正仿宋_GBK"/>
                <w:color w:val="auto"/>
                <w:kern w:val="0"/>
                <w:sz w:val="24"/>
                <w:szCs w:val="24"/>
                <w:lang w:val="en-US" w:eastAsia="zh-CN"/>
              </w:rPr>
              <w:fldChar w:fldCharType="separate"/>
            </w:r>
            <w:r>
              <w:rPr>
                <w:rFonts w:hint="default" w:ascii="Times New Roman" w:hAnsi="Times New Roman" w:eastAsia="方正仿宋_GBK" w:cs="方正仿宋_GBK"/>
                <w:color w:val="auto"/>
                <w:kern w:val="0"/>
                <w:sz w:val="24"/>
                <w:szCs w:val="24"/>
                <w:lang w:val="en-US" w:eastAsia="zh-CN"/>
              </w:rPr>
              <w:t>杜小琴</w:t>
            </w:r>
            <w:r>
              <w:rPr>
                <w:rFonts w:hint="default" w:ascii="Times New Roman" w:hAnsi="Times New Roman" w:eastAsia="方正仿宋_GBK" w:cs="方正仿宋_GBK"/>
                <w:color w:val="auto"/>
                <w:kern w:val="0"/>
                <w:sz w:val="24"/>
                <w:szCs w:val="24"/>
                <w:lang w:val="en-US" w:eastAsia="zh-CN"/>
              </w:rPr>
              <w:fldChar w:fldCharType="end"/>
            </w:r>
            <w:r>
              <w:rPr>
                <w:rFonts w:hint="default" w:ascii="Times New Roman" w:hAnsi="Times New Roman" w:eastAsia="方正仿宋_GBK" w:cs="方正仿宋_GBK"/>
                <w:color w:val="auto"/>
                <w:kern w:val="0"/>
                <w:sz w:val="24"/>
                <w:szCs w:val="24"/>
                <w:lang w:val="en-US" w:eastAsia="zh-CN"/>
              </w:rPr>
              <w:t>； </w:t>
            </w:r>
            <w:r>
              <w:rPr>
                <w:rFonts w:hint="default" w:ascii="Times New Roman" w:hAnsi="Times New Roman" w:eastAsia="方正仿宋_GBK" w:cs="方正仿宋_GBK"/>
                <w:color w:val="auto"/>
                <w:kern w:val="0"/>
                <w:sz w:val="24"/>
                <w:szCs w:val="24"/>
                <w:lang w:val="en-US" w:eastAsia="zh-CN"/>
              </w:rPr>
              <w:fldChar w:fldCharType="begin"/>
            </w:r>
            <w:r>
              <w:rPr>
                <w:rFonts w:hint="default" w:ascii="Times New Roman" w:hAnsi="Times New Roman" w:eastAsia="方正仿宋_GBK" w:cs="方正仿宋_GBK"/>
                <w:color w:val="auto"/>
                <w:kern w:val="0"/>
                <w:sz w:val="24"/>
                <w:szCs w:val="24"/>
                <w:lang w:val="en-US" w:eastAsia="zh-CN"/>
              </w:rPr>
              <w:instrText xml:space="preserve"> HYPERLINK "http://lib.cqvip.com/Qikan/Search/Index?key=A=%e5%a4%8f%e7%82%8e&amp;from=Qikan_Article_Detail" \o "夏炎" </w:instrText>
            </w:r>
            <w:r>
              <w:rPr>
                <w:rFonts w:hint="default" w:ascii="Times New Roman" w:hAnsi="Times New Roman" w:eastAsia="方正仿宋_GBK" w:cs="方正仿宋_GBK"/>
                <w:color w:val="auto"/>
                <w:kern w:val="0"/>
                <w:sz w:val="24"/>
                <w:szCs w:val="24"/>
                <w:lang w:val="en-US" w:eastAsia="zh-CN"/>
              </w:rPr>
              <w:fldChar w:fldCharType="separate"/>
            </w:r>
            <w:r>
              <w:rPr>
                <w:rFonts w:hint="default" w:ascii="Times New Roman" w:hAnsi="Times New Roman" w:eastAsia="方正仿宋_GBK" w:cs="方正仿宋_GBK"/>
                <w:color w:val="auto"/>
                <w:kern w:val="0"/>
                <w:sz w:val="24"/>
                <w:szCs w:val="24"/>
                <w:lang w:val="en-US" w:eastAsia="zh-CN"/>
              </w:rPr>
              <w:t>夏炎</w:t>
            </w:r>
            <w:r>
              <w:rPr>
                <w:rFonts w:hint="default" w:ascii="Times New Roman" w:hAnsi="Times New Roman" w:eastAsia="方正仿宋_GBK" w:cs="方正仿宋_GBK"/>
                <w:color w:val="auto"/>
                <w:kern w:val="0"/>
                <w:sz w:val="24"/>
                <w:szCs w:val="24"/>
                <w:lang w:val="en-US" w:eastAsia="zh-CN"/>
              </w:rPr>
              <w:fldChar w:fldCharType="end"/>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3AAE11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Cs/>
                <w:color w:val="auto"/>
                <w:kern w:val="0"/>
                <w:sz w:val="24"/>
                <w:szCs w:val="24"/>
                <w:u w:val="none"/>
                <w:lang w:val="en-US" w:eastAsia="zh-CN" w:bidi="ar"/>
              </w:rPr>
            </w:pPr>
            <w:r>
              <w:rPr>
                <w:rFonts w:hint="default" w:ascii="Times New Roman" w:hAnsi="Times New Roman" w:eastAsia="方正仿宋_GBK" w:cs="Times New Roman"/>
                <w:bCs/>
                <w:color w:val="auto"/>
                <w:kern w:val="0"/>
                <w:sz w:val="24"/>
                <w:szCs w:val="24"/>
                <w:u w:val="none"/>
                <w:lang w:val="en-US" w:eastAsia="zh-CN" w:bidi="ar"/>
              </w:rPr>
              <w:t>2021</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2D28787E">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color w:val="auto"/>
                <w:kern w:val="0"/>
                <w:sz w:val="24"/>
                <w:szCs w:val="24"/>
                <w:lang w:val="en-US" w:eastAsia="zh-CN"/>
              </w:rPr>
            </w:pPr>
            <w:r>
              <w:rPr>
                <w:rFonts w:hint="default" w:ascii="Times New Roman" w:hAnsi="Times New Roman" w:eastAsia="方正仿宋_GBK" w:cs="方正仿宋_GBK"/>
                <w:color w:val="auto"/>
                <w:kern w:val="0"/>
                <w:sz w:val="24"/>
                <w:szCs w:val="24"/>
                <w:lang w:val="en-US" w:eastAsia="zh-CN"/>
              </w:rPr>
              <w:t>亚太传统医药</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67DC4E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auto"/>
                <w:kern w:val="0"/>
                <w:sz w:val="24"/>
                <w:szCs w:val="24"/>
                <w:lang w:val="en-US" w:eastAsia="zh-CN"/>
              </w:rPr>
            </w:pPr>
            <w:r>
              <w:rPr>
                <w:rFonts w:hint="default" w:ascii="Times New Roman" w:hAnsi="Times New Roman" w:eastAsia="方正仿宋_GBK" w:cs="Times New Roman"/>
                <w:color w:val="auto"/>
                <w:kern w:val="0"/>
                <w:sz w:val="24"/>
                <w:szCs w:val="24"/>
                <w:lang w:val="en-US" w:eastAsia="zh-CN"/>
              </w:rPr>
              <w:t>1673-2197</w:t>
            </w:r>
          </w:p>
        </w:tc>
      </w:tr>
      <w:tr w14:paraId="5447E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356" w:type="pct"/>
            <w:tcBorders>
              <w:top w:val="single" w:color="000000" w:sz="4" w:space="0"/>
              <w:left w:val="single" w:color="000000" w:sz="4" w:space="0"/>
              <w:bottom w:val="single" w:color="000000" w:sz="4" w:space="0"/>
              <w:right w:val="single" w:color="000000" w:sz="4" w:space="0"/>
            </w:tcBorders>
            <w:noWrap/>
            <w:vAlign w:val="center"/>
          </w:tcPr>
          <w:p w14:paraId="4B8385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1</w:t>
            </w:r>
            <w:r>
              <w:rPr>
                <w:rFonts w:hint="eastAsia" w:ascii="Times New Roman" w:hAnsi="Times New Roman" w:eastAsia="方正仿宋_GBK" w:cs="Times New Roman"/>
                <w:kern w:val="0"/>
                <w:sz w:val="24"/>
                <w:szCs w:val="24"/>
                <w:lang w:val="en-US" w:eastAsia="zh-CN"/>
              </w:rPr>
              <w:t>2</w:t>
            </w:r>
          </w:p>
        </w:tc>
        <w:tc>
          <w:tcPr>
            <w:tcW w:w="1523" w:type="pct"/>
            <w:tcBorders>
              <w:top w:val="single" w:color="000000" w:sz="4" w:space="0"/>
              <w:left w:val="single" w:color="000000" w:sz="4" w:space="0"/>
              <w:bottom w:val="single" w:color="000000" w:sz="4" w:space="0"/>
              <w:right w:val="single" w:color="000000" w:sz="4" w:space="0"/>
            </w:tcBorders>
            <w:noWrap/>
            <w:vAlign w:val="center"/>
          </w:tcPr>
          <w:p w14:paraId="5E8DE2FE">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以气虚体质为例谈中医体质辨识在养生药膳中的应用</w:t>
            </w:r>
          </w:p>
        </w:tc>
        <w:tc>
          <w:tcPr>
            <w:tcW w:w="1026" w:type="pct"/>
            <w:tcBorders>
              <w:top w:val="single" w:color="000000" w:sz="4" w:space="0"/>
              <w:left w:val="single" w:color="000000" w:sz="4" w:space="0"/>
              <w:bottom w:val="single" w:color="000000" w:sz="4" w:space="0"/>
              <w:right w:val="single" w:color="000000" w:sz="4" w:space="0"/>
            </w:tcBorders>
            <w:noWrap/>
            <w:vAlign w:val="center"/>
          </w:tcPr>
          <w:p w14:paraId="2BACDB16">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rPr>
            </w:pPr>
            <w:r>
              <w:rPr>
                <w:rFonts w:hint="default" w:ascii="Times New Roman" w:hAnsi="Times New Roman" w:eastAsia="方正仿宋_GBK" w:cs="方正仿宋_GBK"/>
                <w:kern w:val="0"/>
                <w:sz w:val="24"/>
                <w:szCs w:val="24"/>
                <w:lang w:val="en-US" w:eastAsia="zh-CN"/>
              </w:rPr>
              <w:t>胡柿红</w:t>
            </w:r>
            <w:r>
              <w:rPr>
                <w:rFonts w:hint="eastAsia" w:ascii="Times New Roman" w:hAnsi="Times New Roman" w:eastAsia="方正仿宋_GBK" w:cs="方正仿宋_GBK"/>
                <w:kern w:val="0"/>
                <w:sz w:val="24"/>
                <w:szCs w:val="24"/>
                <w:lang w:val="en-US" w:eastAsia="zh-CN"/>
              </w:rPr>
              <w:t>；</w:t>
            </w:r>
            <w:r>
              <w:rPr>
                <w:rFonts w:hint="default" w:ascii="Times New Roman" w:hAnsi="Times New Roman" w:eastAsia="方正仿宋_GBK" w:cs="方正仿宋_GBK"/>
                <w:kern w:val="0"/>
                <w:sz w:val="24"/>
                <w:szCs w:val="24"/>
                <w:lang w:val="en-US" w:eastAsia="zh-CN"/>
              </w:rPr>
              <w:t>杨勇；杨大坚</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6FD474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bCs/>
                <w:kern w:val="0"/>
                <w:sz w:val="24"/>
                <w:szCs w:val="24"/>
                <w:u w:val="none"/>
                <w:lang w:val="en-US" w:eastAsia="zh-CN" w:bidi="ar"/>
              </w:rPr>
            </w:pPr>
            <w:r>
              <w:rPr>
                <w:rFonts w:hint="default" w:ascii="Times New Roman" w:hAnsi="Times New Roman" w:eastAsia="方正仿宋_GBK" w:cs="Times New Roman"/>
                <w:bCs/>
                <w:kern w:val="0"/>
                <w:sz w:val="24"/>
                <w:szCs w:val="24"/>
                <w:u w:val="none"/>
                <w:lang w:val="en-US" w:eastAsia="zh-CN" w:bidi="ar"/>
              </w:rPr>
              <w:t>2020</w:t>
            </w:r>
          </w:p>
        </w:tc>
        <w:tc>
          <w:tcPr>
            <w:tcW w:w="948" w:type="pct"/>
            <w:tcBorders>
              <w:top w:val="single" w:color="000000" w:sz="4" w:space="0"/>
              <w:left w:val="single" w:color="000000" w:sz="4" w:space="0"/>
              <w:bottom w:val="single" w:color="000000" w:sz="4" w:space="0"/>
              <w:right w:val="single" w:color="000000" w:sz="4" w:space="0"/>
            </w:tcBorders>
            <w:noWrap/>
            <w:vAlign w:val="center"/>
          </w:tcPr>
          <w:p w14:paraId="0CFFE39C">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方正仿宋_GBK"/>
                <w:kern w:val="0"/>
                <w:sz w:val="24"/>
                <w:szCs w:val="24"/>
                <w:lang w:val="en-US" w:eastAsia="zh-CN"/>
              </w:rPr>
            </w:pPr>
            <w:r>
              <w:rPr>
                <w:rFonts w:hint="default" w:ascii="Times New Roman" w:hAnsi="Times New Roman" w:eastAsia="方正仿宋_GBK" w:cs="方正仿宋_GBK"/>
                <w:kern w:val="0"/>
                <w:sz w:val="24"/>
                <w:szCs w:val="24"/>
                <w:lang w:val="en-US" w:eastAsia="zh-CN"/>
              </w:rPr>
              <w:t>东方药膳</w:t>
            </w:r>
          </w:p>
        </w:tc>
        <w:tc>
          <w:tcPr>
            <w:tcW w:w="765" w:type="pct"/>
            <w:tcBorders>
              <w:top w:val="single" w:color="000000" w:sz="4" w:space="0"/>
              <w:left w:val="single" w:color="000000" w:sz="4" w:space="0"/>
              <w:bottom w:val="single" w:color="000000" w:sz="4" w:space="0"/>
              <w:right w:val="single" w:color="000000" w:sz="4" w:space="0"/>
            </w:tcBorders>
            <w:noWrap/>
            <w:vAlign w:val="center"/>
          </w:tcPr>
          <w:p w14:paraId="2D60E85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bidi="ar-SA"/>
              </w:rPr>
              <w:t>1671-3591</w:t>
            </w:r>
          </w:p>
        </w:tc>
      </w:tr>
    </w:tbl>
    <w:p w14:paraId="71CD86CA">
      <w:pPr>
        <w:rPr>
          <w:rFonts w:hint="eastAsia" w:ascii="Times New Roman" w:hAnsi="Times New Roman" w:eastAsia="方正楷体_GBK" w:cs="方正楷体_GBK"/>
          <w:kern w:val="2"/>
          <w:sz w:val="30"/>
          <w:szCs w:val="30"/>
          <w:lang w:val="en-US" w:eastAsia="zh-CN" w:bidi="ar-SA"/>
        </w:rPr>
      </w:pPr>
      <w:r>
        <w:rPr>
          <w:rFonts w:hint="eastAsia" w:ascii="Times New Roman" w:hAnsi="Times New Roman" w:eastAsia="方正楷体_GBK" w:cs="方正楷体_GBK"/>
          <w:kern w:val="2"/>
          <w:sz w:val="30"/>
          <w:szCs w:val="30"/>
          <w:lang w:val="en-US" w:eastAsia="zh-CN" w:bidi="ar-SA"/>
        </w:rPr>
        <w:br w:type="page"/>
      </w:r>
    </w:p>
    <w:p w14:paraId="1A66FF55">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560" w:lineRule="exact"/>
        <w:ind w:right="0" w:rightChars="0" w:firstLine="600" w:firstLineChars="200"/>
        <w:jc w:val="both"/>
        <w:textAlignment w:val="auto"/>
        <w:rPr>
          <w:rFonts w:hint="eastAsia" w:ascii="Times New Roman" w:hAnsi="Times New Roman" w:eastAsia="方正楷体_GBK" w:cs="方正楷体_GBK"/>
          <w:kern w:val="2"/>
          <w:sz w:val="30"/>
          <w:szCs w:val="30"/>
          <w:lang w:val="en-US" w:eastAsia="zh-CN" w:bidi="ar-SA"/>
        </w:rPr>
      </w:pPr>
      <w:r>
        <w:rPr>
          <w:rFonts w:hint="eastAsia" w:ascii="Times New Roman" w:hAnsi="Times New Roman" w:eastAsia="方正楷体_GBK" w:cs="方正楷体_GBK"/>
          <w:kern w:val="2"/>
          <w:sz w:val="30"/>
          <w:szCs w:val="30"/>
          <w:lang w:val="en-US" w:eastAsia="zh-CN" w:bidi="ar-SA"/>
        </w:rPr>
        <w:t>（四）著作</w:t>
      </w:r>
    </w:p>
    <w:tbl>
      <w:tblPr>
        <w:tblStyle w:val="6"/>
        <w:tblW w:w="530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96"/>
        <w:gridCol w:w="2665"/>
        <w:gridCol w:w="2188"/>
        <w:gridCol w:w="4306"/>
      </w:tblGrid>
      <w:tr w14:paraId="0DF56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5" w:hRule="atLeast"/>
          <w:jc w:val="center"/>
        </w:trPr>
        <w:tc>
          <w:tcPr>
            <w:tcW w:w="353" w:type="pct"/>
            <w:tcBorders>
              <w:top w:val="single" w:color="000000" w:sz="4" w:space="0"/>
              <w:left w:val="single" w:color="000000" w:sz="4" w:space="0"/>
              <w:bottom w:val="single" w:color="000000" w:sz="4" w:space="0"/>
              <w:right w:val="single" w:color="000000" w:sz="4" w:space="0"/>
            </w:tcBorders>
            <w:noWrap/>
            <w:vAlign w:val="center"/>
          </w:tcPr>
          <w:p w14:paraId="1FCDD7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编号</w:t>
            </w:r>
          </w:p>
        </w:tc>
        <w:tc>
          <w:tcPr>
            <w:tcW w:w="1352" w:type="pct"/>
            <w:tcBorders>
              <w:top w:val="single" w:color="000000" w:sz="4" w:space="0"/>
              <w:left w:val="single" w:color="000000" w:sz="4" w:space="0"/>
              <w:bottom w:val="single" w:color="000000" w:sz="4" w:space="0"/>
              <w:right w:val="single" w:color="000000" w:sz="4" w:space="0"/>
            </w:tcBorders>
            <w:noWrap/>
            <w:vAlign w:val="center"/>
          </w:tcPr>
          <w:p w14:paraId="54E020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刊号</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14:paraId="60C3FA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著作</w:t>
            </w:r>
          </w:p>
        </w:tc>
        <w:tc>
          <w:tcPr>
            <w:tcW w:w="2184" w:type="pct"/>
            <w:tcBorders>
              <w:top w:val="single" w:color="000000" w:sz="4" w:space="0"/>
              <w:left w:val="single" w:color="000000" w:sz="4" w:space="0"/>
              <w:bottom w:val="single" w:color="000000" w:sz="4" w:space="0"/>
              <w:right w:val="single" w:color="000000" w:sz="4" w:space="0"/>
            </w:tcBorders>
            <w:noWrap/>
            <w:vAlign w:val="center"/>
          </w:tcPr>
          <w:p w14:paraId="6039B5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作者</w:t>
            </w:r>
          </w:p>
        </w:tc>
      </w:tr>
      <w:tr w14:paraId="485E8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8" w:hRule="atLeast"/>
          <w:jc w:val="center"/>
        </w:trPr>
        <w:tc>
          <w:tcPr>
            <w:tcW w:w="353" w:type="pct"/>
            <w:tcBorders>
              <w:top w:val="single" w:color="000000" w:sz="4" w:space="0"/>
              <w:left w:val="single" w:color="000000" w:sz="4" w:space="0"/>
              <w:bottom w:val="single" w:color="000000" w:sz="4" w:space="0"/>
              <w:right w:val="single" w:color="000000" w:sz="4" w:space="0"/>
            </w:tcBorders>
            <w:noWrap/>
            <w:vAlign w:val="center"/>
          </w:tcPr>
          <w:p w14:paraId="395522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w:t>
            </w:r>
          </w:p>
        </w:tc>
        <w:tc>
          <w:tcPr>
            <w:tcW w:w="1352" w:type="pct"/>
            <w:tcBorders>
              <w:top w:val="single" w:color="000000" w:sz="4" w:space="0"/>
              <w:left w:val="single" w:color="000000" w:sz="4" w:space="0"/>
              <w:bottom w:val="single" w:color="000000" w:sz="4" w:space="0"/>
              <w:right w:val="nil"/>
            </w:tcBorders>
            <w:noWrap/>
            <w:vAlign w:val="center"/>
          </w:tcPr>
          <w:p w14:paraId="4D0A96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ISBN978-7-5773-1068-</w:t>
            </w:r>
            <w:r>
              <w:rPr>
                <w:rFonts w:hint="eastAsia" w:ascii="Times New Roman" w:hAnsi="Times New Roman" w:eastAsia="方正仿宋_GBK" w:cs="Times New Roman"/>
                <w:kern w:val="0"/>
                <w:sz w:val="24"/>
                <w:szCs w:val="24"/>
                <w:lang w:val="en-US" w:eastAsia="zh-CN"/>
              </w:rPr>
              <w:t>8</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14:paraId="0991855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val="en-US" w:eastAsia="zh-CN"/>
              </w:rPr>
              <w:t>应地药膳食疗方</w:t>
            </w: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5AC6F9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val="en-US" w:eastAsia="zh-CN"/>
              </w:rPr>
              <w:t>杨勇、胡柿红、王勇德、杜小琴、张小琴、胡效川、詹永、赵亮、王成敏</w:t>
            </w:r>
          </w:p>
        </w:tc>
      </w:tr>
      <w:tr w14:paraId="52D9E6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3" w:hRule="atLeast"/>
          <w:jc w:val="center"/>
        </w:trPr>
        <w:tc>
          <w:tcPr>
            <w:tcW w:w="353" w:type="pct"/>
            <w:tcBorders>
              <w:top w:val="single" w:color="000000" w:sz="4" w:space="0"/>
              <w:left w:val="single" w:color="000000" w:sz="4" w:space="0"/>
              <w:bottom w:val="single" w:color="000000" w:sz="4" w:space="0"/>
              <w:right w:val="single" w:color="000000" w:sz="4" w:space="0"/>
            </w:tcBorders>
            <w:noWrap/>
            <w:vAlign w:val="center"/>
          </w:tcPr>
          <w:p w14:paraId="4B3BB4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2</w:t>
            </w:r>
          </w:p>
        </w:tc>
        <w:tc>
          <w:tcPr>
            <w:tcW w:w="1352" w:type="pct"/>
            <w:tcBorders>
              <w:top w:val="single" w:color="000000" w:sz="4" w:space="0"/>
              <w:left w:val="single" w:color="000000" w:sz="4" w:space="0"/>
              <w:bottom w:val="single" w:color="000000" w:sz="4" w:space="0"/>
              <w:right w:val="nil"/>
            </w:tcBorders>
            <w:noWrap/>
            <w:vAlign w:val="center"/>
          </w:tcPr>
          <w:p w14:paraId="6D0DFE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bidi="ar-SA"/>
              </w:rPr>
            </w:pPr>
            <w:r>
              <w:rPr>
                <w:rFonts w:hint="eastAsia" w:ascii="Times New Roman" w:hAnsi="Times New Roman" w:eastAsia="方正仿宋_GBK" w:cs="Times New Roman"/>
                <w:kern w:val="0"/>
                <w:sz w:val="24"/>
                <w:szCs w:val="24"/>
                <w:lang w:val="en-US" w:eastAsia="zh-CN"/>
              </w:rPr>
              <w:t>ISBN978-7-5645-8351-4</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14:paraId="2E732F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应体药膳食疗方</w:t>
            </w: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2827192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杨勇、王勇德、胡柿红、赵纪峰、张艺莎、詹永、胡效川、冯卫</w:t>
            </w:r>
          </w:p>
        </w:tc>
      </w:tr>
      <w:tr w14:paraId="714BC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353" w:type="pct"/>
            <w:tcBorders>
              <w:top w:val="single" w:color="000000" w:sz="4" w:space="0"/>
              <w:left w:val="single" w:color="000000" w:sz="4" w:space="0"/>
              <w:bottom w:val="single" w:color="000000" w:sz="4" w:space="0"/>
              <w:right w:val="single" w:color="000000" w:sz="4" w:space="0"/>
            </w:tcBorders>
            <w:noWrap/>
            <w:vAlign w:val="center"/>
          </w:tcPr>
          <w:p w14:paraId="4712D9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3</w:t>
            </w:r>
          </w:p>
        </w:tc>
        <w:tc>
          <w:tcPr>
            <w:tcW w:w="1352" w:type="pct"/>
            <w:tcBorders>
              <w:top w:val="single" w:color="000000" w:sz="4" w:space="0"/>
              <w:left w:val="single" w:color="000000" w:sz="4" w:space="0"/>
              <w:bottom w:val="single" w:color="000000" w:sz="4" w:space="0"/>
              <w:right w:val="nil"/>
            </w:tcBorders>
            <w:noWrap/>
            <w:vAlign w:val="center"/>
          </w:tcPr>
          <w:p w14:paraId="1D1A3B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 xml:space="preserve">ISBN978-7-5645-7127-6 </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14:paraId="2F9D4C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val="en-US" w:eastAsia="zh-CN"/>
              </w:rPr>
              <w:t>应时药膳食疗方</w:t>
            </w: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64239E3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val="en-US" w:eastAsia="zh-CN"/>
              </w:rPr>
              <w:t>杨勇、王勇德、胡柿红、赵纪峰、张艺莎、詹永、杨大坚、曾朝英</w:t>
            </w:r>
          </w:p>
        </w:tc>
      </w:tr>
      <w:tr w14:paraId="4C810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1" w:hRule="atLeast"/>
          <w:jc w:val="center"/>
        </w:trPr>
        <w:tc>
          <w:tcPr>
            <w:tcW w:w="353" w:type="pct"/>
            <w:tcBorders>
              <w:top w:val="single" w:color="000000" w:sz="4" w:space="0"/>
              <w:left w:val="single" w:color="000000" w:sz="4" w:space="0"/>
              <w:bottom w:val="single" w:color="000000" w:sz="4" w:space="0"/>
              <w:right w:val="single" w:color="000000" w:sz="4" w:space="0"/>
            </w:tcBorders>
            <w:noWrap/>
            <w:vAlign w:val="center"/>
          </w:tcPr>
          <w:p w14:paraId="64CF86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w:t>
            </w:r>
          </w:p>
        </w:tc>
        <w:tc>
          <w:tcPr>
            <w:tcW w:w="1352" w:type="pct"/>
            <w:tcBorders>
              <w:top w:val="single" w:color="000000" w:sz="4" w:space="0"/>
              <w:left w:val="single" w:color="000000" w:sz="4" w:space="0"/>
              <w:bottom w:val="single" w:color="000000" w:sz="4" w:space="0"/>
              <w:right w:val="nil"/>
            </w:tcBorders>
            <w:noWrap/>
            <w:vAlign w:val="center"/>
          </w:tcPr>
          <w:p w14:paraId="4A36F01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ISBN978-7-5645-7817-6</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14:paraId="699064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val="en-US" w:eastAsia="zh-CN"/>
              </w:rPr>
              <w:t>得道健康大讲坛：大健康科学十讲</w:t>
            </w: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6C4A38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val="en-US" w:eastAsia="zh-CN"/>
              </w:rPr>
              <w:t>杨大坚、杨勇、胡柿红、罗杨、李娟、肖韶波</w:t>
            </w:r>
          </w:p>
        </w:tc>
      </w:tr>
      <w:tr w14:paraId="3C523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jc w:val="center"/>
        </w:trPr>
        <w:tc>
          <w:tcPr>
            <w:tcW w:w="353" w:type="pct"/>
            <w:tcBorders>
              <w:top w:val="single" w:color="000000" w:sz="4" w:space="0"/>
              <w:left w:val="single" w:color="000000" w:sz="4" w:space="0"/>
              <w:bottom w:val="single" w:color="000000" w:sz="4" w:space="0"/>
              <w:right w:val="single" w:color="000000" w:sz="4" w:space="0"/>
            </w:tcBorders>
            <w:noWrap/>
            <w:vAlign w:val="center"/>
          </w:tcPr>
          <w:p w14:paraId="215E94A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w:t>
            </w:r>
          </w:p>
        </w:tc>
        <w:tc>
          <w:tcPr>
            <w:tcW w:w="1352" w:type="pct"/>
            <w:tcBorders>
              <w:top w:val="single" w:color="000000" w:sz="4" w:space="0"/>
              <w:left w:val="single" w:color="000000" w:sz="4" w:space="0"/>
              <w:bottom w:val="single" w:color="000000" w:sz="4" w:space="0"/>
              <w:right w:val="nil"/>
            </w:tcBorders>
            <w:noWrap/>
            <w:vAlign w:val="center"/>
          </w:tcPr>
          <w:p w14:paraId="2B43F5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ISBN978-7-5645-8530-3</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14:paraId="5F1679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val="en-US" w:eastAsia="zh-CN"/>
              </w:rPr>
              <w:t>膏方</w:t>
            </w: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3ACE06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val="en-US" w:eastAsia="zh-CN"/>
              </w:rPr>
              <w:t>谭相廷、周洪雷、詹永、刘伟伟、胡柿红、孙得刚、罗杨</w:t>
            </w:r>
          </w:p>
        </w:tc>
      </w:tr>
      <w:tr w14:paraId="28ED5A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0" w:hRule="atLeast"/>
          <w:jc w:val="center"/>
        </w:trPr>
        <w:tc>
          <w:tcPr>
            <w:tcW w:w="353" w:type="pct"/>
            <w:tcBorders>
              <w:top w:val="single" w:color="000000" w:sz="4" w:space="0"/>
              <w:left w:val="single" w:color="000000" w:sz="4" w:space="0"/>
              <w:bottom w:val="single" w:color="000000" w:sz="4" w:space="0"/>
              <w:right w:val="single" w:color="000000" w:sz="4" w:space="0"/>
            </w:tcBorders>
            <w:noWrap/>
            <w:vAlign w:val="center"/>
          </w:tcPr>
          <w:p w14:paraId="66F1A5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6</w:t>
            </w:r>
          </w:p>
        </w:tc>
        <w:tc>
          <w:tcPr>
            <w:tcW w:w="1352" w:type="pct"/>
            <w:tcBorders>
              <w:top w:val="single" w:color="000000" w:sz="4" w:space="0"/>
              <w:left w:val="single" w:color="000000" w:sz="4" w:space="0"/>
              <w:bottom w:val="single" w:color="000000" w:sz="4" w:space="0"/>
              <w:right w:val="single" w:color="000000" w:sz="4" w:space="0"/>
            </w:tcBorders>
            <w:noWrap/>
            <w:vAlign w:val="center"/>
          </w:tcPr>
          <w:p w14:paraId="2FDA93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ISBN978-7-229-11034-5</w:t>
            </w:r>
          </w:p>
        </w:tc>
        <w:tc>
          <w:tcPr>
            <w:tcW w:w="1110" w:type="pct"/>
            <w:tcBorders>
              <w:top w:val="single" w:color="000000" w:sz="4" w:space="0"/>
              <w:left w:val="single" w:color="000000" w:sz="4" w:space="0"/>
              <w:bottom w:val="single" w:color="000000" w:sz="4" w:space="0"/>
              <w:right w:val="single" w:color="000000" w:sz="4" w:space="0"/>
            </w:tcBorders>
            <w:noWrap w:val="0"/>
            <w:vAlign w:val="center"/>
          </w:tcPr>
          <w:p w14:paraId="6DDF7AD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kern w:val="0"/>
                <w:sz w:val="24"/>
                <w:szCs w:val="24"/>
                <w:lang w:val="en-US" w:eastAsia="zh-CN"/>
              </w:rPr>
              <w:t>金佛山系列药膳</w:t>
            </w:r>
          </w:p>
        </w:tc>
        <w:tc>
          <w:tcPr>
            <w:tcW w:w="2184" w:type="pct"/>
            <w:tcBorders>
              <w:top w:val="single" w:color="000000" w:sz="4" w:space="0"/>
              <w:left w:val="single" w:color="000000" w:sz="4" w:space="0"/>
              <w:bottom w:val="single" w:color="000000" w:sz="4" w:space="0"/>
              <w:right w:val="single" w:color="000000" w:sz="4" w:space="0"/>
            </w:tcBorders>
            <w:noWrap w:val="0"/>
            <w:vAlign w:val="center"/>
          </w:tcPr>
          <w:p w14:paraId="0B8F45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eastAsia="zh-CN"/>
              </w:rPr>
            </w:pPr>
            <w:r>
              <w:rPr>
                <w:rFonts w:hint="eastAsia" w:ascii="Times New Roman" w:hAnsi="Times New Roman" w:eastAsia="方正仿宋_GBK" w:cs="方正仿宋_GBK"/>
                <w:color w:val="auto"/>
                <w:kern w:val="0"/>
                <w:sz w:val="24"/>
                <w:szCs w:val="24"/>
                <w:lang w:val="en-US" w:eastAsia="zh-CN"/>
              </w:rPr>
              <w:t>钱齐妮、王成敏、韦 波、吴中宝、易思荣</w:t>
            </w:r>
          </w:p>
        </w:tc>
      </w:tr>
    </w:tbl>
    <w:p w14:paraId="7511F396">
      <w:pPr>
        <w:keepNext w:val="0"/>
        <w:keepLines w:val="0"/>
        <w:pageBreakBefore w:val="0"/>
        <w:widowControl/>
        <w:numPr>
          <w:ilvl w:val="0"/>
          <w:numId w:val="0"/>
        </w:numPr>
        <w:suppressLineNumbers w:val="0"/>
        <w:kinsoku/>
        <w:wordWrap/>
        <w:overflowPunct/>
        <w:topLinePunct w:val="0"/>
        <w:autoSpaceDE w:val="0"/>
        <w:autoSpaceDN w:val="0"/>
        <w:bidi w:val="0"/>
        <w:adjustRightInd w:val="0"/>
        <w:snapToGrid/>
        <w:spacing w:before="0" w:beforeAutospacing="0" w:after="0" w:afterAutospacing="0" w:line="560" w:lineRule="exact"/>
        <w:ind w:right="0" w:rightChars="0" w:firstLine="600" w:firstLineChars="200"/>
        <w:jc w:val="both"/>
        <w:textAlignment w:val="auto"/>
        <w:rPr>
          <w:rFonts w:hint="eastAsia" w:ascii="Times New Roman" w:hAnsi="Times New Roman" w:eastAsia="方正楷体_GBK" w:cs="方正楷体_GBK"/>
          <w:kern w:val="2"/>
          <w:sz w:val="30"/>
          <w:szCs w:val="30"/>
          <w:lang w:val="en-US" w:eastAsia="zh-CN" w:bidi="ar-SA"/>
        </w:rPr>
      </w:pPr>
      <w:r>
        <w:rPr>
          <w:rFonts w:hint="eastAsia" w:ascii="Times New Roman" w:hAnsi="Times New Roman" w:eastAsia="方正楷体_GBK" w:cs="方正楷体_GBK"/>
          <w:kern w:val="2"/>
          <w:sz w:val="30"/>
          <w:szCs w:val="30"/>
          <w:lang w:val="en-US" w:eastAsia="zh-CN" w:bidi="ar-SA"/>
        </w:rPr>
        <w:t>（五）著作权</w:t>
      </w:r>
    </w:p>
    <w:tbl>
      <w:tblPr>
        <w:tblStyle w:val="6"/>
        <w:tblW w:w="534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8"/>
        <w:gridCol w:w="2013"/>
        <w:gridCol w:w="2308"/>
        <w:gridCol w:w="5096"/>
      </w:tblGrid>
      <w:tr w14:paraId="7E239E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3" w:hRule="atLeast"/>
          <w:tblHeader/>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08A44F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编号</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0D0FE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登记号</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22120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名称</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5451FC6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成员</w:t>
            </w:r>
          </w:p>
        </w:tc>
      </w:tr>
      <w:tr w14:paraId="59872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5C2DA5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1</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F84C8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国作登字-2024-I-00378649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361D8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得道.三泉药膳-元五行方黄精饮料</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7B88BC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杨勇、詹永、梁磊、张小琴、杜小琴、吴中宝、胡柿红、张艺莎、王成敏、夏炎、陈少军</w:t>
            </w:r>
          </w:p>
        </w:tc>
      </w:tr>
      <w:tr w14:paraId="13478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434564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2</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16A9B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国作登字-2024-I-00378650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25B03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得道.三泉药膳-元五行方系列膏方制品</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51D252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杨勇、詹永、胡柿红、张艺莎、张小琴、杜小琴、吴中宝、王成敏、梁磊、夏炎、陈少军</w:t>
            </w:r>
          </w:p>
        </w:tc>
      </w:tr>
      <w:tr w14:paraId="68D98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625BDD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3</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311DC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国作登字-2025-I-00098685</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7C395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得道.三泉药膳-大有油茶</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04951F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杨勇、王成敏、吴中宝、杜小琴、张小琴、王成盛、梁磊、陈少军、张艺莎、胡柿红、夏炎、李石振</w:t>
            </w:r>
          </w:p>
        </w:tc>
      </w:tr>
      <w:tr w14:paraId="0EF7A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401084B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4</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62AC2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国作登字-2025-I-00098686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996EA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得道.三泉药膳-小河米粉</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0978794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杨勇、王成敏、吴中宝、杜小琴、张小琴、王成盛、梁磊、陈少军、张艺莎、胡柿红、夏炎、李石振</w:t>
            </w:r>
          </w:p>
        </w:tc>
      </w:tr>
      <w:tr w14:paraId="49E86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0683FA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5</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FC345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国作登字-2025-I-00145305</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4081A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得道.金佛山药膳-三仙润养梨</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533874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杨勇、赵亮、王成敏、梁磊、张小琴、杜小琴、吴中宝、王成盛、胡柿红、张艺莎、夏炎、陈少军</w:t>
            </w:r>
          </w:p>
        </w:tc>
      </w:tr>
      <w:tr w14:paraId="617AE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20F02D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6</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ED4D15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国作登字-2025-I-00145306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81FB6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得道.金佛山药膳-固元五珍核桃脆</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017B99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杨勇、赵亮、王成敏、梁磊、张小琴、杜小琴、吴中宝、王成盛、胡柿红、张艺莎、夏炎、陈少军</w:t>
            </w:r>
          </w:p>
        </w:tc>
      </w:tr>
      <w:tr w14:paraId="2D6C1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509E34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黑体_GBK" w:cs="方正黑体_GBK"/>
                <w:kern w:val="0"/>
                <w:sz w:val="24"/>
                <w:szCs w:val="24"/>
                <w:lang w:val="en-US" w:eastAsia="zh-CN"/>
              </w:rPr>
            </w:pPr>
            <w:r>
              <w:rPr>
                <w:rFonts w:hint="eastAsia" w:ascii="Times New Roman" w:hAnsi="Times New Roman" w:eastAsia="方正黑体_GBK" w:cs="方正黑体_GBK"/>
                <w:kern w:val="0"/>
                <w:sz w:val="24"/>
                <w:szCs w:val="24"/>
                <w:lang w:val="en-US" w:eastAsia="zh-CN"/>
              </w:rPr>
              <w:t>7</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F28FE2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Times New Roman"/>
                <w:kern w:val="0"/>
                <w:sz w:val="24"/>
                <w:szCs w:val="24"/>
                <w:lang w:val="en-US" w:eastAsia="zh-CN" w:bidi="ar-SA"/>
              </w:rPr>
            </w:pPr>
            <w:r>
              <w:rPr>
                <w:rFonts w:hint="default" w:ascii="Times New Roman" w:hAnsi="Times New Roman" w:eastAsia="方正仿宋_GBK" w:cs="Times New Roman"/>
                <w:kern w:val="0"/>
                <w:sz w:val="24"/>
                <w:szCs w:val="24"/>
                <w:lang w:val="en-US" w:eastAsia="zh-CN"/>
              </w:rPr>
              <w:t>国作登字-2025-I-00195523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C52DA1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得道.三泉药膳-金佛三和汤</w:t>
            </w:r>
          </w:p>
        </w:tc>
        <w:tc>
          <w:tcPr>
            <w:tcW w:w="2565" w:type="pct"/>
            <w:tcBorders>
              <w:top w:val="single" w:color="000000" w:sz="4" w:space="0"/>
              <w:left w:val="single" w:color="000000" w:sz="4" w:space="0"/>
              <w:bottom w:val="single" w:color="000000" w:sz="4" w:space="0"/>
              <w:right w:val="single" w:color="000000" w:sz="4" w:space="0"/>
            </w:tcBorders>
            <w:noWrap/>
            <w:vAlign w:val="center"/>
          </w:tcPr>
          <w:p w14:paraId="79C4E3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bidi="ar-SA"/>
              </w:rPr>
            </w:pPr>
            <w:r>
              <w:rPr>
                <w:rFonts w:hint="eastAsia" w:ascii="Times New Roman" w:hAnsi="Times New Roman" w:eastAsia="方正仿宋_GBK" w:cs="方正仿宋_GBK"/>
                <w:kern w:val="0"/>
                <w:sz w:val="24"/>
                <w:szCs w:val="24"/>
                <w:lang w:val="en-US" w:eastAsia="zh-CN"/>
              </w:rPr>
              <w:t>杨勇、王成敏、吴中宝、杜小琴、赵亮、张德剑、张定红、张小琴、王成盛、梁磊、胡柿红、8张艺莎、陈少军</w:t>
            </w:r>
          </w:p>
        </w:tc>
      </w:tr>
      <w:tr w14:paraId="4E6F54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77FD8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8</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ED9638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国作登字-2025-I-00207832</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1FA15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当归高山羊</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116C8B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胡柿红、重庆幺妹西兰卡普农业科技有限公司、杨勇、詹永</w:t>
            </w:r>
          </w:p>
        </w:tc>
      </w:tr>
      <w:tr w14:paraId="6C1FB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7ED1B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9</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5CD4C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渝作登字-2020-I-00529418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438D0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得道药膳－当归生羊肉汤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24CF4C4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胡柿红、张艺莎、杨勇</w:t>
            </w:r>
          </w:p>
        </w:tc>
      </w:tr>
      <w:tr w14:paraId="14F51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2F13BB8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FA8A1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渝作登字-2020-I-00529419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9D718F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得道药膳－沙参玉竹老鸭汤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66B555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胡柿红、杨勇、张艺莎</w:t>
            </w:r>
          </w:p>
        </w:tc>
      </w:tr>
      <w:tr w14:paraId="58540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0D4EEB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11</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67BDA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渝作登字-2020-I-00529420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B5311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得道药膳－红糖姜枣茶</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3141FC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胡柿红、杨勇、张艺莎</w:t>
            </w:r>
          </w:p>
        </w:tc>
      </w:tr>
      <w:tr w14:paraId="4C08A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D6D6E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12</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66885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渝作登字-2020-I-00484310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6991D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得道药膳－羊肚菌雉鸡汤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08315C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胡柿红、杨勇、张艺莎</w:t>
            </w:r>
          </w:p>
        </w:tc>
      </w:tr>
      <w:tr w14:paraId="17D293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91C64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13</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059CFA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渝作登字-2020-I-00484309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3550E7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得道药膳－五行水饺</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610B3B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胡柿红、张艺莎、周兴、李紫微</w:t>
            </w:r>
          </w:p>
        </w:tc>
      </w:tr>
      <w:tr w14:paraId="6523E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6F4C6FF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14</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F3F3D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国作登字-2020-I-01108611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65A920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得道药膳－君子献玫</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29D4D1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胡柿红、张艺莎、赵纪峰</w:t>
            </w:r>
          </w:p>
        </w:tc>
      </w:tr>
      <w:tr w14:paraId="47B66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97F297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15</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8CEBB3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渝作登字-2020-I－00484311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930D5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得道药膳－紫薯银耳汤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64B2767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胡柿红、杨勇、肖韶波、张艺莎</w:t>
            </w:r>
          </w:p>
        </w:tc>
      </w:tr>
      <w:tr w14:paraId="70B89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1DD44C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16</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1BCD2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渝作登字-2020-I-00528593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E743F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得道药膳－红豆沙青团</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4FED8C8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胡柿红、张艺莎、杨勇、詹永</w:t>
            </w:r>
          </w:p>
        </w:tc>
      </w:tr>
      <w:tr w14:paraId="07658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18B899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17</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A96626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渝作登字-2020-I-00528601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D8DA1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得道药膳－椿芽炒鹅蛋</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261D3D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w:t>
            </w:r>
          </w:p>
        </w:tc>
      </w:tr>
      <w:tr w14:paraId="7D75F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DC6060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w:t>
            </w:r>
            <w:r>
              <w:rPr>
                <w:rFonts w:hint="eastAsia" w:ascii="Times New Roman" w:hAnsi="Times New Roman" w:eastAsia="方正仿宋_GBK" w:cs="Times New Roman"/>
                <w:kern w:val="0"/>
                <w:sz w:val="24"/>
                <w:szCs w:val="24"/>
                <w:lang w:val="en-US" w:eastAsia="zh-CN"/>
              </w:rPr>
              <w:t>8</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F0927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渝作登字-2020-I-00528595</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4DCCD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得道药膳－益气养心粥</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59708C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胡柿红、杨勇、周兴</w:t>
            </w:r>
          </w:p>
        </w:tc>
      </w:tr>
      <w:tr w14:paraId="5FFF9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7769160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1</w:t>
            </w:r>
            <w:r>
              <w:rPr>
                <w:rFonts w:hint="eastAsia" w:ascii="Times New Roman" w:hAnsi="Times New Roman" w:eastAsia="方正仿宋_GBK" w:cs="Times New Roman"/>
                <w:kern w:val="0"/>
                <w:sz w:val="24"/>
                <w:szCs w:val="24"/>
                <w:lang w:val="en-US" w:eastAsia="zh-CN"/>
              </w:rPr>
              <w:t>9</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710D3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渝作登字-2020-I-00528599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A9BB5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得道药膳－荷叶凤脯</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4D9C127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胡柿红、杨勇、赵纪峰</w:t>
            </w:r>
          </w:p>
        </w:tc>
      </w:tr>
      <w:tr w14:paraId="17ADB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90977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6C975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渝作登字-2020-I-00528594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98AD32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得道药膳－得道酸梅汤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204A136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胡柿红、杨勇、周兴</w:t>
            </w:r>
          </w:p>
        </w:tc>
      </w:tr>
      <w:tr w14:paraId="422E24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47F945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21</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4D0F5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渝作登字-2020-I-00528598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D86AE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得道药膳－番茄鱼</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A89A6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胡柿红、杨勇、赵纪峰</w:t>
            </w:r>
          </w:p>
        </w:tc>
      </w:tr>
      <w:tr w14:paraId="4365A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6D04DD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22</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7B60A8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渝作登字-2020-I-00528596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B841B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得道药膳－茅根绿豆沙</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1DDF49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胡柿红、杨勇、赵纪峰、周兴</w:t>
            </w:r>
          </w:p>
        </w:tc>
      </w:tr>
      <w:tr w14:paraId="4F6080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49A5F49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23</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07A54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渝作登字-2020-I-00528597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7B1E21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得道药膳－生脉饮</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1B39C2C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胡柿红、杨勇、赵纪峰</w:t>
            </w:r>
          </w:p>
        </w:tc>
      </w:tr>
      <w:tr w14:paraId="731F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5CCAE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24</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5F685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渝作登字-2020-I-00528592</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2C04E4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得道药膳－川贝糯米梨</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6D7DAB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胡柿红、张艺莎、杨勇、赵纪峰</w:t>
            </w:r>
          </w:p>
        </w:tc>
      </w:tr>
      <w:tr w14:paraId="0297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182351C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25</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D5061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渝作登字-2020-I-00528600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2A7926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得道药膳－益寿排骨汤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4DDB876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胡柿红、杨勇、赵纪峰</w:t>
            </w:r>
          </w:p>
        </w:tc>
      </w:tr>
      <w:tr w14:paraId="3187B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2797E0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26</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884CC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国作登字-2018-L-0644624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D27C6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黔江银耳</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2BB1BD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胡柿红、杨勇、范守城、文稷培</w:t>
            </w:r>
          </w:p>
        </w:tc>
      </w:tr>
      <w:tr w14:paraId="67C1E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9949F6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2</w:t>
            </w:r>
            <w:r>
              <w:rPr>
                <w:rFonts w:hint="eastAsia" w:ascii="Times New Roman" w:hAnsi="Times New Roman" w:eastAsia="方正仿宋_GBK" w:cs="Times New Roman"/>
                <w:kern w:val="0"/>
                <w:sz w:val="24"/>
                <w:szCs w:val="24"/>
                <w:lang w:val="en-US" w:eastAsia="zh-CN"/>
              </w:rPr>
              <w:t>7</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83545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国作登字-2018-L-00644624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EA3A6A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得道金丝皇菊</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4152F9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胡柿红、詹永、白静、李娟</w:t>
            </w:r>
          </w:p>
        </w:tc>
      </w:tr>
      <w:tr w14:paraId="70817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6532A7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2</w:t>
            </w:r>
            <w:r>
              <w:rPr>
                <w:rFonts w:hint="eastAsia" w:ascii="Times New Roman" w:hAnsi="Times New Roman" w:eastAsia="方正仿宋_GBK" w:cs="Times New Roman"/>
                <w:kern w:val="0"/>
                <w:sz w:val="24"/>
                <w:szCs w:val="24"/>
                <w:lang w:val="en-US" w:eastAsia="zh-CN"/>
              </w:rPr>
              <w:t>8</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CF8AC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国作登字-2020-I－01108612</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FE33D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得道药膳－抱春汤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39ECB46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杨勇、胡柿红、赵纪峰、詹永</w:t>
            </w:r>
          </w:p>
        </w:tc>
      </w:tr>
      <w:tr w14:paraId="3C420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0E45A1F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2</w:t>
            </w:r>
            <w:r>
              <w:rPr>
                <w:rFonts w:hint="eastAsia" w:ascii="Times New Roman" w:hAnsi="Times New Roman" w:eastAsia="方正仿宋_GBK" w:cs="Times New Roman"/>
                <w:kern w:val="0"/>
                <w:sz w:val="24"/>
                <w:szCs w:val="24"/>
                <w:lang w:val="en-US" w:eastAsia="zh-CN"/>
              </w:rPr>
              <w:t>9</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11E2B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渝作登字-2022-I-00090569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6D3E99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得道药膳-化痰祛湿粥</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5571DE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杨勇、胡柿红、张艺莎</w:t>
            </w:r>
          </w:p>
        </w:tc>
      </w:tr>
      <w:tr w14:paraId="1DA8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1A5F1A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30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EF7FD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渝作登字-2021-I-00024986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0DED0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得道药膳——三仁粥</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64BDED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杨勇、胡柿红、赵纪峰、詹永、罗杨</w:t>
            </w:r>
          </w:p>
        </w:tc>
      </w:tr>
      <w:tr w14:paraId="018C0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6124E50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3</w:t>
            </w:r>
            <w:r>
              <w:rPr>
                <w:rFonts w:hint="eastAsia" w:ascii="Times New Roman" w:hAnsi="Times New Roman" w:eastAsia="方正仿宋_GBK" w:cs="Times New Roman"/>
                <w:kern w:val="0"/>
                <w:sz w:val="24"/>
                <w:szCs w:val="24"/>
                <w:lang w:val="en-US" w:eastAsia="zh-CN"/>
              </w:rPr>
              <w:t>1</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1F56D9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渝作登字-2021-I-00024987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A72BA0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得道药膳——银花绿豆饮</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F899B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杨勇、胡柿红、张艺莎、詹永、罗杨、赵纪峰</w:t>
            </w:r>
          </w:p>
        </w:tc>
      </w:tr>
      <w:tr w14:paraId="71EAE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2CA370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3</w:t>
            </w:r>
            <w:r>
              <w:rPr>
                <w:rFonts w:hint="eastAsia" w:ascii="Times New Roman" w:hAnsi="Times New Roman" w:eastAsia="方正仿宋_GBK" w:cs="Times New Roman"/>
                <w:kern w:val="0"/>
                <w:sz w:val="24"/>
                <w:szCs w:val="24"/>
                <w:lang w:val="en-US" w:eastAsia="zh-CN"/>
              </w:rPr>
              <w:t>2</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F0A7D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渝作登字-2021-I-00024989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5531A7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得道药膳——正阳金鳝</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64B4FA5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杨勇、胡柿红、张艺莎、詹永、罗杨、赵纪峰</w:t>
            </w:r>
          </w:p>
        </w:tc>
      </w:tr>
      <w:tr w14:paraId="58CE4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970642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3</w:t>
            </w:r>
            <w:r>
              <w:rPr>
                <w:rFonts w:hint="eastAsia" w:ascii="Times New Roman" w:hAnsi="Times New Roman" w:eastAsia="方正仿宋_GBK" w:cs="Times New Roman"/>
                <w:kern w:val="0"/>
                <w:sz w:val="24"/>
                <w:szCs w:val="24"/>
                <w:lang w:val="en-US" w:eastAsia="zh-CN"/>
              </w:rPr>
              <w:t>3</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D34E5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渝作登字-2021-I-00024988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4466D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得道药膳——暖宫化瘀茶</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39A2150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杨勇、胡柿红、赵纪峰、詹永、罗杨</w:t>
            </w:r>
          </w:p>
        </w:tc>
      </w:tr>
      <w:tr w14:paraId="7EC95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09FD213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3</w:t>
            </w:r>
            <w:r>
              <w:rPr>
                <w:rFonts w:hint="eastAsia" w:ascii="Times New Roman" w:hAnsi="Times New Roman" w:eastAsia="方正仿宋_GBK" w:cs="Times New Roman"/>
                <w:kern w:val="0"/>
                <w:sz w:val="24"/>
                <w:szCs w:val="24"/>
                <w:lang w:val="en-US" w:eastAsia="zh-CN"/>
              </w:rPr>
              <w:t>4</w:t>
            </w:r>
          </w:p>
        </w:tc>
        <w:tc>
          <w:tcPr>
            <w:tcW w:w="1012" w:type="pct"/>
            <w:tcBorders>
              <w:top w:val="single" w:color="000000" w:sz="4" w:space="0"/>
              <w:left w:val="nil"/>
              <w:bottom w:val="single" w:color="000000" w:sz="4" w:space="0"/>
              <w:right w:val="nil"/>
            </w:tcBorders>
            <w:noWrap w:val="0"/>
            <w:vAlign w:val="center"/>
          </w:tcPr>
          <w:p w14:paraId="1E98CA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渝作登字-2022-I-00090563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B97021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得道药膳-黄芪白术粥</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50F7269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杨勇、胡柿红、张艺莎</w:t>
            </w:r>
          </w:p>
        </w:tc>
      </w:tr>
      <w:tr w14:paraId="3034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78F571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3</w:t>
            </w:r>
            <w:r>
              <w:rPr>
                <w:rFonts w:hint="eastAsia" w:ascii="Times New Roman" w:hAnsi="Times New Roman" w:eastAsia="方正仿宋_GBK" w:cs="Times New Roman"/>
                <w:kern w:val="0"/>
                <w:sz w:val="24"/>
                <w:szCs w:val="24"/>
                <w:lang w:val="en-US" w:eastAsia="zh-CN"/>
              </w:rPr>
              <w:t>5</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E0D99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国作登字-2022-I-10038401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A9BCD7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得道药膳-柏子枸杞炖猪肝</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9B94BD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杨勇、胡柿红、张艺莎</w:t>
            </w:r>
          </w:p>
        </w:tc>
      </w:tr>
      <w:tr w14:paraId="1065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7A366D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36</w:t>
            </w:r>
          </w:p>
        </w:tc>
        <w:tc>
          <w:tcPr>
            <w:tcW w:w="1012" w:type="pct"/>
            <w:tcBorders>
              <w:top w:val="single" w:color="000000" w:sz="4" w:space="0"/>
              <w:left w:val="nil"/>
              <w:bottom w:val="single" w:color="000000" w:sz="4" w:space="0"/>
              <w:right w:val="nil"/>
            </w:tcBorders>
            <w:noWrap w:val="0"/>
            <w:vAlign w:val="center"/>
          </w:tcPr>
          <w:p w14:paraId="777355A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国作登字-2025-I-00207830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CBCD4C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石斛猪肚排骨汤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074CE1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杨勇、重庆幺妹西兰卡普农业科技有限公司、胡柿红、詹永</w:t>
            </w:r>
          </w:p>
        </w:tc>
      </w:tr>
      <w:tr w14:paraId="6A7A2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786101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37</w:t>
            </w:r>
          </w:p>
        </w:tc>
        <w:tc>
          <w:tcPr>
            <w:tcW w:w="1012" w:type="pct"/>
            <w:tcBorders>
              <w:top w:val="single" w:color="000000" w:sz="4" w:space="0"/>
              <w:left w:val="nil"/>
              <w:bottom w:val="single" w:color="000000" w:sz="4" w:space="0"/>
              <w:right w:val="nil"/>
            </w:tcBorders>
            <w:noWrap w:val="0"/>
            <w:vAlign w:val="center"/>
          </w:tcPr>
          <w:p w14:paraId="5CA254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国作登字-2025-I-00207833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F708A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黄精瓦罐鸡</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0D874C9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重庆幺妹西兰卡普农业科技有限公司、胡柿红、杨勇、詹永</w:t>
            </w:r>
          </w:p>
        </w:tc>
      </w:tr>
      <w:tr w14:paraId="370F8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16E835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38</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F3F14D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渝作登字-2020-I-00529372</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DD575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得道药膳－桂花芡实糕</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344D00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张艺莎、胡柿红、杨勇</w:t>
            </w:r>
          </w:p>
        </w:tc>
      </w:tr>
      <w:tr w14:paraId="3C73E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17AD7C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39</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7AF96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渝作登字-2020-I-00529370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A77468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得道药膳－红曲酒酿炖鸡蛋</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37A2C84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张艺莎、胡柿红、杨勇</w:t>
            </w:r>
          </w:p>
        </w:tc>
      </w:tr>
      <w:tr w14:paraId="371C5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2A04690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DFAD9C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渝作登字-2020-I-00529371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FBF0DE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得道药膳－核桃芝麻阿胶糕</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5C4DA9B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张艺莎、胡柿红、杨勇</w:t>
            </w:r>
          </w:p>
        </w:tc>
      </w:tr>
      <w:tr w14:paraId="253B5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2F3917F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41</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EDD0C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渝作登字-2020-I-00484029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7D9EF1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得道药膳—养身腊八粥</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161E295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张艺莎、胡柿红、杨勇</w:t>
            </w:r>
          </w:p>
        </w:tc>
      </w:tr>
      <w:tr w14:paraId="44260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EB7F4F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42</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6ABD9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渝作登字-2020-I－00484028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E1D60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得道药膳－芍药甘草茯神小米粥</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D6451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张艺莎、胡柿红、詹永、赵纪峰</w:t>
            </w:r>
          </w:p>
        </w:tc>
      </w:tr>
      <w:tr w14:paraId="1776F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7A38704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43</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AFB72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渝作登字-2022-I-00090572</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AA725A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得道药膳-温胃白油肚条</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0624DE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张艺莎、胡柿红、杨勇、刘雪飞</w:t>
            </w:r>
          </w:p>
        </w:tc>
      </w:tr>
      <w:tr w14:paraId="1FA87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458C55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44</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A0B38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国作登字-2022-I-10038398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1F31D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得道药膳-理痰化湿吐司面包</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4CA1E2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张艺莎、胡柿红、杨勇</w:t>
            </w:r>
          </w:p>
        </w:tc>
      </w:tr>
      <w:tr w14:paraId="24658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4024517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45</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40F0C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渝作登字-2022-I-00090570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8CD8A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得道药膳-四君子排骨汤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A75D6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张艺莎、胡柿红、杨勇</w:t>
            </w:r>
          </w:p>
        </w:tc>
      </w:tr>
      <w:tr w14:paraId="51A66C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18A911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46</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7D3FB75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渝作登字-2022-I-00090574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781A01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得道药膳-沙参麦冬丸子汤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246C8A4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廖霞、胡柿红、罗杨、杨勇</w:t>
            </w:r>
          </w:p>
        </w:tc>
      </w:tr>
      <w:tr w14:paraId="6D1CDC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3E430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4</w:t>
            </w:r>
            <w:r>
              <w:rPr>
                <w:rFonts w:hint="eastAsia" w:ascii="Times New Roman" w:hAnsi="Times New Roman" w:eastAsia="方正仿宋_GBK" w:cs="Times New Roman"/>
                <w:kern w:val="0"/>
                <w:sz w:val="24"/>
                <w:szCs w:val="24"/>
                <w:lang w:val="en-US" w:eastAsia="zh-CN"/>
              </w:rPr>
              <w:t>7</w:t>
            </w:r>
          </w:p>
        </w:tc>
        <w:tc>
          <w:tcPr>
            <w:tcW w:w="1012" w:type="pct"/>
            <w:tcBorders>
              <w:top w:val="single" w:color="000000" w:sz="4" w:space="0"/>
              <w:left w:val="nil"/>
              <w:bottom w:val="single" w:color="000000" w:sz="4" w:space="0"/>
              <w:right w:val="nil"/>
            </w:tcBorders>
            <w:noWrap w:val="0"/>
            <w:vAlign w:val="center"/>
          </w:tcPr>
          <w:p w14:paraId="05FB3EC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国作登字-2025-I-00207831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1D62FD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玉竹老鸭汤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02E1763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詹永、重庆幺妹西兰卡普农业科技有限公司、胡柿红、杨勇</w:t>
            </w:r>
          </w:p>
        </w:tc>
      </w:tr>
      <w:tr w14:paraId="28E36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CCAC38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48</w:t>
            </w:r>
          </w:p>
        </w:tc>
        <w:tc>
          <w:tcPr>
            <w:tcW w:w="1012" w:type="pct"/>
            <w:tcBorders>
              <w:top w:val="single" w:color="000000" w:sz="4" w:space="0"/>
              <w:left w:val="nil"/>
              <w:bottom w:val="single" w:color="000000" w:sz="4" w:space="0"/>
              <w:right w:val="nil"/>
            </w:tcBorders>
            <w:noWrap w:val="0"/>
            <w:vAlign w:val="center"/>
          </w:tcPr>
          <w:p w14:paraId="5B1A9B5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渝作登字-2022-I-00090567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04487F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得道药膳-养心膏</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19D2E12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詹永、谭相廷、胡柿红</w:t>
            </w:r>
          </w:p>
        </w:tc>
      </w:tr>
      <w:tr w14:paraId="2115D2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68345F5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49</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F66C9F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国作登字-2022-I-10038400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A1713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得道药膳-肾阳汤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659883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詹永、胡柿红、杨勇</w:t>
            </w:r>
          </w:p>
        </w:tc>
      </w:tr>
      <w:tr w14:paraId="4D3F8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6C2C6D0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4D63E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渝作登字-2022-I-00090571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93148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得道药膳-山药枸杞莲子羹</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0103786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詹永、张艺莎、胡柿红、杨勇</w:t>
            </w:r>
          </w:p>
        </w:tc>
      </w:tr>
      <w:tr w14:paraId="78660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14A8CCF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51</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C71780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国作登字-2022-I-10038399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5F79D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得道药膳-参芪蒸鸡</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67967B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胡柿红、张艺莎、杨勇</w:t>
            </w:r>
          </w:p>
        </w:tc>
      </w:tr>
      <w:tr w14:paraId="146B0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16893F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52</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CE0EA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渝作登字-2022-I-00090560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F4B5C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得道药膳-参七白凤汤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0AF0B53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胡柿红、张艺莎、杨勇</w:t>
            </w:r>
          </w:p>
        </w:tc>
      </w:tr>
      <w:tr w14:paraId="73BDD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059A34D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53</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CEE560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渝作登字-2022-I-00090559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FA52E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得道药膳-开心粥</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A5B02D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胡柿红、杨勇、詹永</w:t>
            </w:r>
          </w:p>
        </w:tc>
      </w:tr>
      <w:tr w14:paraId="54E0A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26ACBC7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54</w:t>
            </w:r>
          </w:p>
        </w:tc>
        <w:tc>
          <w:tcPr>
            <w:tcW w:w="1012" w:type="pct"/>
            <w:tcBorders>
              <w:top w:val="single" w:color="000000" w:sz="4" w:space="0"/>
              <w:left w:val="single" w:color="000000" w:sz="4" w:space="0"/>
              <w:bottom w:val="single" w:color="000000" w:sz="4" w:space="0"/>
              <w:right w:val="single" w:color="000000" w:sz="4" w:space="0"/>
            </w:tcBorders>
            <w:noWrap w:val="0"/>
            <w:vAlign w:val="center"/>
          </w:tcPr>
          <w:p w14:paraId="3DF0E8E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渝作登字-2022-I-00090562</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237DEC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得道药膳-抗敏汤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3F5338D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胡柿红、杨勇、张艺莎</w:t>
            </w:r>
          </w:p>
        </w:tc>
      </w:tr>
      <w:tr w14:paraId="055E6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52E89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55</w:t>
            </w:r>
          </w:p>
        </w:tc>
        <w:tc>
          <w:tcPr>
            <w:tcW w:w="1012" w:type="pct"/>
            <w:tcBorders>
              <w:top w:val="single" w:color="000000" w:sz="4" w:space="0"/>
              <w:left w:val="nil"/>
              <w:bottom w:val="single" w:color="000000" w:sz="4" w:space="0"/>
              <w:right w:val="nil"/>
            </w:tcBorders>
            <w:noWrap w:val="0"/>
            <w:vAlign w:val="center"/>
          </w:tcPr>
          <w:p w14:paraId="1BC4E81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渝作登字-2022-I-00090563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84C85B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得道药膳-补肺茶</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6AFB1DB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胡柿红、罗杨、张艺莎</w:t>
            </w:r>
          </w:p>
        </w:tc>
      </w:tr>
      <w:tr w14:paraId="1CB97D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BEF312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56</w:t>
            </w:r>
          </w:p>
        </w:tc>
        <w:tc>
          <w:tcPr>
            <w:tcW w:w="1012" w:type="pct"/>
            <w:tcBorders>
              <w:top w:val="single" w:color="000000" w:sz="4" w:space="0"/>
              <w:left w:val="nil"/>
              <w:bottom w:val="single" w:color="000000" w:sz="4" w:space="0"/>
              <w:right w:val="nil"/>
            </w:tcBorders>
            <w:noWrap w:val="0"/>
            <w:vAlign w:val="center"/>
          </w:tcPr>
          <w:p w14:paraId="7701E5D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渝作登字-2022-I-00090565</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97CEBB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得道药膳-冬瓜薏仁汤</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4C83F8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胡柿红、杨勇、詹永</w:t>
            </w:r>
          </w:p>
        </w:tc>
      </w:tr>
      <w:tr w14:paraId="65502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209751D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57</w:t>
            </w:r>
          </w:p>
        </w:tc>
        <w:tc>
          <w:tcPr>
            <w:tcW w:w="1012" w:type="pct"/>
            <w:tcBorders>
              <w:top w:val="single" w:color="000000" w:sz="4" w:space="0"/>
              <w:left w:val="nil"/>
              <w:bottom w:val="single" w:color="000000" w:sz="4" w:space="0"/>
              <w:right w:val="nil"/>
            </w:tcBorders>
            <w:noWrap w:val="0"/>
            <w:vAlign w:val="center"/>
          </w:tcPr>
          <w:p w14:paraId="6EDEE8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渝作登字-2022-I-00090566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7CE6C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得道药膳-健脾化湿丸</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350D201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胡柿红、杨勇、刘雪飞</w:t>
            </w:r>
          </w:p>
        </w:tc>
      </w:tr>
      <w:tr w14:paraId="1BD1D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6004E58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58</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2B20533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渝作登字-2020-I－00484009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89A2A0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得道药膳－天麻莲藕羹</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2A4E68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赵纪峰、周兴、胡柿红、杨勇</w:t>
            </w:r>
          </w:p>
        </w:tc>
      </w:tr>
      <w:tr w14:paraId="33EA8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24D207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59</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708D9C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渝作登字-2022-I-00090573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AE7239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得道药膳-山楂红糖糕</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336F13A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赵纪峰、张艺莎、胡柿红</w:t>
            </w:r>
          </w:p>
        </w:tc>
      </w:tr>
      <w:tr w14:paraId="2AC6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0C67E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60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F56BB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渝作登字-2022-I-00090561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1148BE7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得道药膳-酸枣仁饮</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61238E9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kern w:val="0"/>
                <w:sz w:val="24"/>
                <w:szCs w:val="24"/>
                <w:lang w:val="en-US" w:eastAsia="zh-CN"/>
              </w:rPr>
            </w:pPr>
            <w:r>
              <w:rPr>
                <w:rFonts w:hint="eastAsia" w:ascii="Times New Roman" w:hAnsi="Times New Roman" w:eastAsia="方正仿宋_GBK" w:cs="方正仿宋_GBK"/>
                <w:color w:val="auto"/>
                <w:kern w:val="0"/>
                <w:sz w:val="24"/>
                <w:szCs w:val="24"/>
                <w:lang w:val="en-US" w:eastAsia="zh-CN"/>
              </w:rPr>
              <w:t>赵纪峰、张艺莎、胡柿红</w:t>
            </w:r>
          </w:p>
        </w:tc>
      </w:tr>
      <w:tr w14:paraId="2CF22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BA9AB4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61</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225281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渝作登字-2022-I-00090568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258496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得道药膳-逍遥解郁膏</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1B665F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kern w:val="0"/>
                <w:sz w:val="24"/>
                <w:szCs w:val="24"/>
                <w:lang w:val="en-US" w:eastAsia="zh-CN"/>
              </w:rPr>
            </w:pPr>
            <w:r>
              <w:rPr>
                <w:rFonts w:hint="eastAsia" w:ascii="Times New Roman" w:hAnsi="Times New Roman" w:eastAsia="方正仿宋_GBK" w:cs="方正仿宋_GBK"/>
                <w:color w:val="auto"/>
                <w:kern w:val="0"/>
                <w:sz w:val="24"/>
                <w:szCs w:val="24"/>
                <w:lang w:val="en-US" w:eastAsia="zh-CN"/>
              </w:rPr>
              <w:t>廖霞、谭相廷、张艺莎、胡柿红</w:t>
            </w:r>
          </w:p>
        </w:tc>
      </w:tr>
      <w:tr w14:paraId="1B7AD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4A74FD9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62</w:t>
            </w:r>
          </w:p>
        </w:tc>
        <w:tc>
          <w:tcPr>
            <w:tcW w:w="1012" w:type="pct"/>
            <w:tcBorders>
              <w:top w:val="single" w:color="000000" w:sz="4" w:space="0"/>
              <w:left w:val="single" w:color="000000" w:sz="4" w:space="0"/>
              <w:bottom w:val="single" w:color="000000" w:sz="4" w:space="0"/>
              <w:right w:val="single" w:color="000000" w:sz="4" w:space="0"/>
            </w:tcBorders>
            <w:noWrap w:val="0"/>
            <w:vAlign w:val="center"/>
          </w:tcPr>
          <w:p w14:paraId="6231B60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国作登字-2024-I-00083120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771C83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得道.三泉药膳-别院冬宝</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5F98746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color w:val="auto"/>
                <w:kern w:val="0"/>
                <w:sz w:val="24"/>
                <w:szCs w:val="24"/>
                <w:lang w:val="en-US" w:eastAsia="zh-CN"/>
              </w:rPr>
            </w:pPr>
            <w:r>
              <w:rPr>
                <w:rFonts w:hint="eastAsia" w:ascii="Times New Roman" w:hAnsi="Times New Roman" w:eastAsia="方正仿宋_GBK" w:cs="方正仿宋_GBK"/>
                <w:color w:val="auto"/>
                <w:kern w:val="0"/>
                <w:sz w:val="24"/>
                <w:szCs w:val="24"/>
                <w:lang w:val="en-US" w:eastAsia="zh-CN"/>
              </w:rPr>
              <w:t>杨勇、吴中宝、杜小琴、张小琴、梁磊、夏炎、王成敏</w:t>
            </w:r>
          </w:p>
        </w:tc>
      </w:tr>
      <w:tr w14:paraId="036D9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21C64B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63</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D5003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国作登字-2024-I-00083121</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FC40B8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得道.三泉药膳-凤鸣东街</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575B82E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杨勇、吴中宝、杜小琴、张小琴、梁磊、夏炎、王成敏</w:t>
            </w:r>
          </w:p>
        </w:tc>
      </w:tr>
      <w:tr w14:paraId="0CD40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1937EB3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64</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DF986A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国作登字-2024-I-00114219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5B577E7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得道.三泉药膳-鸽意凌云</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26E814C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杨勇、吴中宝、杜小琴、张小琴、梁磊、夏炎、王成敏</w:t>
            </w:r>
          </w:p>
        </w:tc>
      </w:tr>
      <w:tr w14:paraId="215DA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4F99EB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65</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45C80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国作登字-2024-I-00114220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2371BD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得道.三泉药膳-别院牛斗</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485CA7A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杨勇、吴中宝、杜小琴、张小琴、梁磊、夏炎、王成敏</w:t>
            </w:r>
          </w:p>
        </w:tc>
      </w:tr>
      <w:tr w14:paraId="192E1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121596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66</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837A68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国作登字-2024-I-00125456</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B1D29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得道.三泉药膳-五行春卷</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2A12142B">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吴中宝、杜小琴、张小琴、杨勇、王成敏、梁磊、夏炎、李石振、胡柿红、张艺莎</w:t>
            </w:r>
          </w:p>
        </w:tc>
      </w:tr>
      <w:tr w14:paraId="7B10E8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4AD7C90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6</w:t>
            </w:r>
            <w:r>
              <w:rPr>
                <w:rFonts w:hint="eastAsia" w:ascii="Times New Roman" w:hAnsi="Times New Roman" w:eastAsia="方正仿宋_GBK" w:cs="Times New Roman"/>
                <w:kern w:val="0"/>
                <w:sz w:val="24"/>
                <w:szCs w:val="24"/>
                <w:lang w:val="en-US" w:eastAsia="zh-CN"/>
              </w:rPr>
              <w:t>7</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175B0F4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国作登字-2024-I-00125457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56A89EE">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得道.三泉药膳-青白金钟罩</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2A0FE4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吴中宝、杜小琴、张小琴、杨勇、王成敏、梁磊、夏炎、李石振、胡柿红、张艺莎</w:t>
            </w:r>
          </w:p>
        </w:tc>
      </w:tr>
      <w:tr w14:paraId="5EA1C5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2B494E8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6</w:t>
            </w:r>
            <w:r>
              <w:rPr>
                <w:rFonts w:hint="eastAsia" w:ascii="Times New Roman" w:hAnsi="Times New Roman" w:eastAsia="方正仿宋_GBK" w:cs="Times New Roman"/>
                <w:kern w:val="0"/>
                <w:sz w:val="24"/>
                <w:szCs w:val="24"/>
                <w:lang w:val="en-US" w:eastAsia="zh-CN"/>
              </w:rPr>
              <w:t>8</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E410F2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国作登字-2024-I-00186932</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BA81A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 xml:space="preserve"> 得道.三泉药膳-曲香酱鸭</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6721224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杜小琴、吴中宝、杨勇、张小琴、梁磊、王成敏、夏炎、李石振、胡柿红、张艺莎、陈少军</w:t>
            </w:r>
          </w:p>
        </w:tc>
      </w:tr>
      <w:tr w14:paraId="297F3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C2A90F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6</w:t>
            </w:r>
            <w:r>
              <w:rPr>
                <w:rFonts w:hint="eastAsia" w:ascii="Times New Roman" w:hAnsi="Times New Roman" w:eastAsia="方正仿宋_GBK" w:cs="Times New Roman"/>
                <w:kern w:val="0"/>
                <w:sz w:val="24"/>
                <w:szCs w:val="24"/>
                <w:lang w:val="en-US" w:eastAsia="zh-CN"/>
              </w:rPr>
              <w:t>9</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5CAE21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国作登字-2024-I-00186933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4D8DBA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得道.三泉药膳-黄精元蹄</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118507A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吴中宝、</w:t>
            </w:r>
            <w:r>
              <w:rPr>
                <w:rFonts w:hint="eastAsia" w:ascii="Times New Roman" w:hAnsi="Times New Roman" w:eastAsia="方正仿宋_GBK" w:cs="方正仿宋_GBK"/>
                <w:color w:val="auto"/>
                <w:kern w:val="0"/>
                <w:sz w:val="24"/>
                <w:szCs w:val="24"/>
                <w:lang w:val="en-US" w:eastAsia="zh-CN"/>
              </w:rPr>
              <w:t>杜小琴、张小琴、杨勇、王成敏、梁磊、夏炎、李石振、胡柿红、张艺莎、陈少军</w:t>
            </w:r>
          </w:p>
        </w:tc>
      </w:tr>
      <w:tr w14:paraId="4D1C22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33F802C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70</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2B024E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国作登字-2024-I-00186934</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3B6C5712">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得道.三泉药膳-元五行方</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49ADE327">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杜小琴、吴中宝、杨勇、张小琴、梁磊、王成敏、夏炎、李石振、胡柿红、张艺莎、陈少军</w:t>
            </w:r>
          </w:p>
        </w:tc>
      </w:tr>
      <w:tr w14:paraId="22A7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5E5C2E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71</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8D9E8C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国作登字-2024-I-00229047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210DF62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得道.山王坪药膳-石斛老鸭盅</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19E0263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梁磊、张定红、崔小军、李石振、吴中宝、杨勇、杜小琴、王成敏、陈少军、陈迪、张小琴、夏炎</w:t>
            </w:r>
          </w:p>
        </w:tc>
      </w:tr>
      <w:tr w14:paraId="43137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163BBA1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72</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FA36F9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国作登字-2024-I-00229048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562D35F">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得道.三泉药膳-大有二白包</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0232014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夏炎、张小琴、梁磊、杜小琴、吴中宝、杨勇、王成敏、李石振、胡柿红、张艺莎、陈少军</w:t>
            </w:r>
          </w:p>
        </w:tc>
      </w:tr>
      <w:tr w14:paraId="49AC2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0FF25D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73</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64C07B8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国作登字-2024-I-00231698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0901F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得道.三泉药膳-三泉八珍糕</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1D05D7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王成敏、吴中宝、梁磊、杨勇、张小琴、杜小琴、夏炎、李石振、胡柿红、张艺莎、陈少军</w:t>
            </w:r>
          </w:p>
        </w:tc>
      </w:tr>
      <w:tr w14:paraId="06A648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BB72391">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74</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5C7FC24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国作登字-2024-I-00231699</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45FCA6C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得道.山王坪药膳-茯苓山药肚</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1E1DC7B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王成盛、张定红、崔小军、吴中宝、杜小琴、张小琴、夏炎、李石振、梁磊、杨勇、王成敏、陈少军、陈迪</w:t>
            </w:r>
          </w:p>
        </w:tc>
      </w:tr>
      <w:tr w14:paraId="1739A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4BEAEC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75</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DA70D3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国作登字-2024-I-00231700</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3A53F4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得道.三泉药膳-天蜜甜成</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6595F5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张小琴、杜小琴、吴中宝、梁磊、杨勇、王成敏、夏炎、李石振、胡柿红、张艺莎、陈少军</w:t>
            </w:r>
          </w:p>
        </w:tc>
      </w:tr>
      <w:tr w14:paraId="2EA30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0DBC7B89">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eastAsia" w:ascii="Times New Roman" w:hAnsi="Times New Roman" w:eastAsia="方正仿宋_GBK" w:cs="Times New Roman"/>
                <w:kern w:val="0"/>
                <w:sz w:val="24"/>
                <w:szCs w:val="24"/>
                <w:lang w:val="en-US" w:eastAsia="zh-CN"/>
              </w:rPr>
              <w:t>76</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05B187A6">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国作登字-2024-I-00307387</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6E7A64E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得道.东街药膳-猪排品仙果</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7CEB63D8">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夏炎、张定红、崔小军、梁磊、胡柿红、吴中宝、杨勇、杜小琴、王成敏、陈少军、张小琴、李石振</w:t>
            </w:r>
          </w:p>
        </w:tc>
      </w:tr>
      <w:tr w14:paraId="65EAD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566F560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7</w:t>
            </w:r>
            <w:r>
              <w:rPr>
                <w:rFonts w:hint="eastAsia" w:ascii="Times New Roman" w:hAnsi="Times New Roman" w:eastAsia="方正仿宋_GBK" w:cs="Times New Roman"/>
                <w:kern w:val="0"/>
                <w:sz w:val="24"/>
                <w:szCs w:val="24"/>
                <w:lang w:val="en-US" w:eastAsia="zh-CN"/>
              </w:rPr>
              <w:t>7</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3A3391E5">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国作登字-2024-I-00307388</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775021F3">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得道.东街药膳-乾坤鱼头</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428FCC24">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张小琴、张定红、崔小军、李石振、吴中宝、杨勇、杜小琴、王成敏、陈少军、梁磊、夏炎</w:t>
            </w:r>
          </w:p>
        </w:tc>
      </w:tr>
      <w:tr w14:paraId="7E899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jc w:val="center"/>
        </w:trPr>
        <w:tc>
          <w:tcPr>
            <w:tcW w:w="260" w:type="pct"/>
            <w:tcBorders>
              <w:top w:val="single" w:color="000000" w:sz="4" w:space="0"/>
              <w:left w:val="single" w:color="000000" w:sz="4" w:space="0"/>
              <w:bottom w:val="single" w:color="000000" w:sz="4" w:space="0"/>
              <w:right w:val="single" w:color="000000" w:sz="4" w:space="0"/>
            </w:tcBorders>
            <w:noWrap/>
            <w:vAlign w:val="center"/>
          </w:tcPr>
          <w:p w14:paraId="18A55B50">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7</w:t>
            </w:r>
            <w:r>
              <w:rPr>
                <w:rFonts w:hint="eastAsia" w:ascii="Times New Roman" w:hAnsi="Times New Roman" w:eastAsia="方正仿宋_GBK" w:cs="Times New Roman"/>
                <w:kern w:val="0"/>
                <w:sz w:val="24"/>
                <w:szCs w:val="24"/>
                <w:lang w:val="en-US" w:eastAsia="zh-CN"/>
              </w:rPr>
              <w:t>8</w:t>
            </w:r>
          </w:p>
        </w:tc>
        <w:tc>
          <w:tcPr>
            <w:tcW w:w="1012" w:type="pct"/>
            <w:tcBorders>
              <w:top w:val="single" w:color="000000" w:sz="4" w:space="0"/>
              <w:left w:val="single" w:color="000000" w:sz="4" w:space="0"/>
              <w:bottom w:val="single" w:color="000000" w:sz="4" w:space="0"/>
              <w:right w:val="single" w:color="000000" w:sz="4" w:space="0"/>
            </w:tcBorders>
            <w:noWrap/>
            <w:vAlign w:val="center"/>
          </w:tcPr>
          <w:p w14:paraId="487B12ED">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kern w:val="0"/>
                <w:sz w:val="24"/>
                <w:szCs w:val="24"/>
                <w:lang w:val="en-US" w:eastAsia="zh-CN"/>
              </w:rPr>
            </w:pPr>
            <w:r>
              <w:rPr>
                <w:rFonts w:hint="default" w:ascii="Times New Roman" w:hAnsi="Times New Roman" w:eastAsia="方正仿宋_GBK" w:cs="Times New Roman"/>
                <w:kern w:val="0"/>
                <w:sz w:val="24"/>
                <w:szCs w:val="24"/>
                <w:lang w:val="en-US" w:eastAsia="zh-CN"/>
              </w:rPr>
              <w:t>国作登字-2024-I-00318343</w:t>
            </w:r>
          </w:p>
        </w:tc>
        <w:tc>
          <w:tcPr>
            <w:tcW w:w="1161" w:type="pct"/>
            <w:tcBorders>
              <w:top w:val="single" w:color="000000" w:sz="4" w:space="0"/>
              <w:left w:val="single" w:color="000000" w:sz="4" w:space="0"/>
              <w:bottom w:val="single" w:color="000000" w:sz="4" w:space="0"/>
              <w:right w:val="single" w:color="000000" w:sz="4" w:space="0"/>
            </w:tcBorders>
            <w:noWrap w:val="0"/>
            <w:vAlign w:val="center"/>
          </w:tcPr>
          <w:p w14:paraId="0B68E9FC">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得道.东街药膳-日月饼</w:t>
            </w:r>
          </w:p>
        </w:tc>
        <w:tc>
          <w:tcPr>
            <w:tcW w:w="2565" w:type="pct"/>
            <w:tcBorders>
              <w:top w:val="single" w:color="000000" w:sz="4" w:space="0"/>
              <w:left w:val="single" w:color="000000" w:sz="4" w:space="0"/>
              <w:bottom w:val="single" w:color="000000" w:sz="4" w:space="0"/>
              <w:right w:val="single" w:color="000000" w:sz="4" w:space="0"/>
            </w:tcBorders>
            <w:noWrap w:val="0"/>
            <w:vAlign w:val="center"/>
          </w:tcPr>
          <w:p w14:paraId="5492BDEA">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imes New Roman" w:hAnsi="Times New Roman" w:eastAsia="方正仿宋_GBK" w:cs="方正仿宋_GBK"/>
                <w:kern w:val="0"/>
                <w:sz w:val="24"/>
                <w:szCs w:val="24"/>
                <w:lang w:val="en-US" w:eastAsia="zh-CN"/>
              </w:rPr>
            </w:pPr>
            <w:r>
              <w:rPr>
                <w:rFonts w:hint="eastAsia" w:ascii="Times New Roman" w:hAnsi="Times New Roman" w:eastAsia="方正仿宋_GBK" w:cs="方正仿宋_GBK"/>
                <w:kern w:val="0"/>
                <w:sz w:val="24"/>
                <w:szCs w:val="24"/>
                <w:lang w:val="en-US" w:eastAsia="zh-CN"/>
              </w:rPr>
              <w:t>王成盛、张定红、吴中宝、杨勇、詹永、杜小琴、王成敏、张小琴、夏炎、陈少军</w:t>
            </w:r>
          </w:p>
        </w:tc>
      </w:tr>
      <w:bookmarkEnd w:id="0"/>
    </w:tbl>
    <w:p w14:paraId="783A6861">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Times New Roman" w:hAnsi="Times New Roman" w:eastAsia="方正仿宋_GBK" w:cs="方正仿宋_GBK"/>
          <w:kern w:val="0"/>
          <w:sz w:val="24"/>
          <w:szCs w:val="24"/>
          <w:lang w:val="en-US" w:eastAsia="zh-CN"/>
        </w:rPr>
      </w:pPr>
    </w:p>
    <w:sectPr>
      <w:pgSz w:w="11906" w:h="16838"/>
      <w:pgMar w:top="1440" w:right="1361" w:bottom="1440" w:left="1474"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FDA5A5"/>
    <w:multiLevelType w:val="singleLevel"/>
    <w:tmpl w:val="D4FDA5A5"/>
    <w:lvl w:ilvl="0" w:tentative="0">
      <w:start w:val="6"/>
      <w:numFmt w:val="chineseCounting"/>
      <w:suff w:val="nothing"/>
      <w:lvlText w:val="%1、"/>
      <w:lvlJc w:val="left"/>
      <w:rPr>
        <w:rFonts w:hint="eastAsia"/>
        <w:b w:val="0"/>
        <w:bCs w:val="0"/>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JjYWNkN2UyYTRhNDMzNWVkYTAzOWFiMDI2MDkzNDgifQ=="/>
    <w:docVar w:name="KSO_WPS_MARK_KEY" w:val="777a5334-55d3-4921-b52e-07a8ff2d600b"/>
  </w:docVars>
  <w:rsids>
    <w:rsidRoot w:val="00172A27"/>
    <w:rsid w:val="00060C6A"/>
    <w:rsid w:val="00065ABE"/>
    <w:rsid w:val="00076F53"/>
    <w:rsid w:val="00092AFA"/>
    <w:rsid w:val="000A345A"/>
    <w:rsid w:val="000B108B"/>
    <w:rsid w:val="00122ED0"/>
    <w:rsid w:val="00126E4F"/>
    <w:rsid w:val="00127D21"/>
    <w:rsid w:val="0018193D"/>
    <w:rsid w:val="001922CC"/>
    <w:rsid w:val="001B279B"/>
    <w:rsid w:val="001E7EA1"/>
    <w:rsid w:val="00217ADB"/>
    <w:rsid w:val="00224452"/>
    <w:rsid w:val="00231369"/>
    <w:rsid w:val="002458C3"/>
    <w:rsid w:val="00250F0D"/>
    <w:rsid w:val="002535FC"/>
    <w:rsid w:val="002948EF"/>
    <w:rsid w:val="002A5EEB"/>
    <w:rsid w:val="002C7D67"/>
    <w:rsid w:val="002D5EEC"/>
    <w:rsid w:val="002E09F9"/>
    <w:rsid w:val="003040E8"/>
    <w:rsid w:val="00320186"/>
    <w:rsid w:val="003469F1"/>
    <w:rsid w:val="00361880"/>
    <w:rsid w:val="0038487F"/>
    <w:rsid w:val="00386FA1"/>
    <w:rsid w:val="003B0EE3"/>
    <w:rsid w:val="003C0B3F"/>
    <w:rsid w:val="003C4D64"/>
    <w:rsid w:val="003E4AEC"/>
    <w:rsid w:val="0044000C"/>
    <w:rsid w:val="00442012"/>
    <w:rsid w:val="004451DC"/>
    <w:rsid w:val="0046707E"/>
    <w:rsid w:val="004B6C59"/>
    <w:rsid w:val="004C24CC"/>
    <w:rsid w:val="004E7FB2"/>
    <w:rsid w:val="00506CCB"/>
    <w:rsid w:val="00541B3D"/>
    <w:rsid w:val="00552895"/>
    <w:rsid w:val="005729E6"/>
    <w:rsid w:val="0057634A"/>
    <w:rsid w:val="005777D7"/>
    <w:rsid w:val="005936E3"/>
    <w:rsid w:val="005A0139"/>
    <w:rsid w:val="005A4AE0"/>
    <w:rsid w:val="005B7E46"/>
    <w:rsid w:val="005C6C82"/>
    <w:rsid w:val="005D2B37"/>
    <w:rsid w:val="005D5B9D"/>
    <w:rsid w:val="005E34FB"/>
    <w:rsid w:val="0061140C"/>
    <w:rsid w:val="006164B8"/>
    <w:rsid w:val="00622D7A"/>
    <w:rsid w:val="0063530B"/>
    <w:rsid w:val="0063571D"/>
    <w:rsid w:val="00647C3E"/>
    <w:rsid w:val="00656B90"/>
    <w:rsid w:val="00665D02"/>
    <w:rsid w:val="00681B77"/>
    <w:rsid w:val="006C7072"/>
    <w:rsid w:val="006F2394"/>
    <w:rsid w:val="00735E5B"/>
    <w:rsid w:val="0074032E"/>
    <w:rsid w:val="00763B7F"/>
    <w:rsid w:val="00776517"/>
    <w:rsid w:val="007908A2"/>
    <w:rsid w:val="007F0367"/>
    <w:rsid w:val="00801CB7"/>
    <w:rsid w:val="00816C27"/>
    <w:rsid w:val="00850B0E"/>
    <w:rsid w:val="008844C2"/>
    <w:rsid w:val="008867E1"/>
    <w:rsid w:val="00895B08"/>
    <w:rsid w:val="008B6151"/>
    <w:rsid w:val="008C090F"/>
    <w:rsid w:val="008F5058"/>
    <w:rsid w:val="008F7D7A"/>
    <w:rsid w:val="00911E88"/>
    <w:rsid w:val="00911EE1"/>
    <w:rsid w:val="009232EC"/>
    <w:rsid w:val="0094408D"/>
    <w:rsid w:val="009530E8"/>
    <w:rsid w:val="00960998"/>
    <w:rsid w:val="00973AC6"/>
    <w:rsid w:val="009947AA"/>
    <w:rsid w:val="009F4A13"/>
    <w:rsid w:val="00A101CF"/>
    <w:rsid w:val="00A17967"/>
    <w:rsid w:val="00A21C01"/>
    <w:rsid w:val="00A51F00"/>
    <w:rsid w:val="00A627C9"/>
    <w:rsid w:val="00A93B85"/>
    <w:rsid w:val="00AD49FD"/>
    <w:rsid w:val="00B0408F"/>
    <w:rsid w:val="00B05721"/>
    <w:rsid w:val="00B26EA3"/>
    <w:rsid w:val="00B50E47"/>
    <w:rsid w:val="00B51C90"/>
    <w:rsid w:val="00B73B29"/>
    <w:rsid w:val="00B81A9B"/>
    <w:rsid w:val="00B828F3"/>
    <w:rsid w:val="00B97BF7"/>
    <w:rsid w:val="00BA20FE"/>
    <w:rsid w:val="00BB2A0E"/>
    <w:rsid w:val="00BF5731"/>
    <w:rsid w:val="00C0304F"/>
    <w:rsid w:val="00C05CA4"/>
    <w:rsid w:val="00C22FB3"/>
    <w:rsid w:val="00C26637"/>
    <w:rsid w:val="00C34CDF"/>
    <w:rsid w:val="00C867DE"/>
    <w:rsid w:val="00C8699A"/>
    <w:rsid w:val="00C97CDB"/>
    <w:rsid w:val="00CC35A0"/>
    <w:rsid w:val="00D02316"/>
    <w:rsid w:val="00D02538"/>
    <w:rsid w:val="00D11F57"/>
    <w:rsid w:val="00D15A81"/>
    <w:rsid w:val="00D235EB"/>
    <w:rsid w:val="00D251CF"/>
    <w:rsid w:val="00D74170"/>
    <w:rsid w:val="00D92BCF"/>
    <w:rsid w:val="00DA0344"/>
    <w:rsid w:val="00DF4874"/>
    <w:rsid w:val="00E01A6E"/>
    <w:rsid w:val="00E10756"/>
    <w:rsid w:val="00E463A5"/>
    <w:rsid w:val="00E46772"/>
    <w:rsid w:val="00E56108"/>
    <w:rsid w:val="00EB03D5"/>
    <w:rsid w:val="00EB2CF0"/>
    <w:rsid w:val="00EC41A3"/>
    <w:rsid w:val="00F37645"/>
    <w:rsid w:val="00F40C96"/>
    <w:rsid w:val="00F507E1"/>
    <w:rsid w:val="00F67F5D"/>
    <w:rsid w:val="00FA397A"/>
    <w:rsid w:val="00FD2CD8"/>
    <w:rsid w:val="00FF1A6E"/>
    <w:rsid w:val="07E04904"/>
    <w:rsid w:val="081163FE"/>
    <w:rsid w:val="0CFF716D"/>
    <w:rsid w:val="0D6F4F00"/>
    <w:rsid w:val="185A4A30"/>
    <w:rsid w:val="1A5E4FEC"/>
    <w:rsid w:val="1F0625DD"/>
    <w:rsid w:val="2BF2510A"/>
    <w:rsid w:val="3176461F"/>
    <w:rsid w:val="33D62126"/>
    <w:rsid w:val="3B081308"/>
    <w:rsid w:val="428959EB"/>
    <w:rsid w:val="47E40D57"/>
    <w:rsid w:val="480A0199"/>
    <w:rsid w:val="4ADC5C95"/>
    <w:rsid w:val="59BA0D3B"/>
    <w:rsid w:val="5C606182"/>
    <w:rsid w:val="5CB57C0A"/>
    <w:rsid w:val="67C225DD"/>
    <w:rsid w:val="6B871131"/>
    <w:rsid w:val="6C5F65AB"/>
    <w:rsid w:val="6CB0199C"/>
    <w:rsid w:val="795D4605"/>
    <w:rsid w:val="7F716B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1"/>
    <w:qFormat/>
    <w:uiPriority w:val="9"/>
    <w:pPr>
      <w:keepNext/>
      <w:keepLines/>
      <w:spacing w:line="360" w:lineRule="auto"/>
      <w:jc w:val="center"/>
      <w:outlineLvl w:val="0"/>
    </w:pPr>
    <w:rPr>
      <w:rFonts w:eastAsia="黑体"/>
      <w:kern w:val="44"/>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8"/>
    <w:unhideWhenUsed/>
    <w:qFormat/>
    <w:uiPriority w:val="99"/>
    <w:pP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标题 1 字符"/>
    <w:basedOn w:val="7"/>
    <w:qFormat/>
    <w:uiPriority w:val="9"/>
    <w:rPr>
      <w:rFonts w:ascii="Times New Roman" w:hAnsi="Times New Roman" w:eastAsia="宋体" w:cs="Times New Roman"/>
      <w:b/>
      <w:bCs/>
      <w:kern w:val="44"/>
      <w:sz w:val="44"/>
      <w:szCs w:val="44"/>
    </w:rPr>
  </w:style>
  <w:style w:type="character" w:customStyle="1" w:styleId="11">
    <w:name w:val="标题 1 Char"/>
    <w:link w:val="2"/>
    <w:qFormat/>
    <w:uiPriority w:val="9"/>
    <w:rPr>
      <w:rFonts w:ascii="Times New Roman" w:hAnsi="Times New Roman" w:eastAsia="黑体" w:cs="Times New Roman"/>
      <w:kern w:val="44"/>
      <w:sz w:val="32"/>
      <w:szCs w:val="20"/>
    </w:rPr>
  </w:style>
  <w:style w:type="paragraph" w:customStyle="1" w:styleId="12">
    <w:name w:val="p0"/>
    <w:basedOn w:val="1"/>
    <w:qFormat/>
    <w:uiPriority w:val="0"/>
    <w:pPr>
      <w:widowControl/>
    </w:pPr>
    <w:rPr>
      <w:kern w:val="0"/>
      <w:szCs w:val="21"/>
    </w:rPr>
  </w:style>
  <w:style w:type="paragraph" w:styleId="13">
    <w:name w:val="List Paragraph"/>
    <w:basedOn w:val="1"/>
    <w:qFormat/>
    <w:uiPriority w:val="34"/>
    <w:pPr>
      <w:ind w:firstLine="420" w:firstLineChars="200"/>
    </w:pPr>
  </w:style>
  <w:style w:type="character" w:customStyle="1" w:styleId="14">
    <w:name w:val="日期 Char"/>
    <w:basedOn w:val="7"/>
    <w:link w:val="3"/>
    <w:semiHidden/>
    <w:qFormat/>
    <w:uiPriority w:val="99"/>
    <w:rPr>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6433</Words>
  <Characters>8714</Characters>
  <Lines>38</Lines>
  <Paragraphs>10</Paragraphs>
  <TotalTime>12</TotalTime>
  <ScaleCrop>false</ScaleCrop>
  <LinksUpToDate>false</LinksUpToDate>
  <CharactersWithSpaces>8775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2025-02-13T03:32:00Z</dcterms:created>
  <dc:creator>hang jie</dc:creator>
  <cp:lastModifiedBy>WPS_1619097315</cp:lastModifiedBy>
  <cp:lastPrinted>2024-01-31T08:48:00Z</cp:lastPrinted>
  <dcterms:modified xsi:type="dcterms:W3CDTF">2026-01-26T08:36:56Z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8EFE98B67B1948D0974D3431A987E445_13</vt:lpwstr>
  </property>
  <property fmtid="{D5CDD505-2E9C-101B-9397-08002B2CF9AE}" pid="4" name="KSOTemplateDocerSaveRecord">
    <vt:lpwstr>eyJoZGlkIjoiMWNhNWNkMmQzZDc1Njc0MDQyNTQzZjg5ODEwYzk4MmUiLCJ1c2VySWQiOiIxMjA2NzQ2NDkwIn0=</vt:lpwstr>
  </property>
</Properties>
</file>